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AE3C" w14:textId="34F6886C" w:rsidR="0093778F" w:rsidRDefault="001D4B59" w:rsidP="00FF5ACC">
      <w:pPr>
        <w:pStyle w:val="Cuadrculamedia22"/>
        <w:spacing w:line="320" w:lineRule="atLeast"/>
        <w:jc w:val="center"/>
        <w:rPr>
          <w:rFonts w:cs="Calibri"/>
          <w:b/>
          <w:sz w:val="36"/>
          <w:szCs w:val="40"/>
        </w:rPr>
      </w:pPr>
      <w:bookmarkStart w:id="0" w:name="_Hlk48719019"/>
      <w:r>
        <w:rPr>
          <w:rFonts w:cs="Calibri"/>
          <w:b/>
          <w:sz w:val="36"/>
          <w:szCs w:val="40"/>
        </w:rPr>
        <w:t xml:space="preserve">NUEVA CABINA </w:t>
      </w:r>
      <w:r w:rsidR="00F21E73">
        <w:rPr>
          <w:rFonts w:cs="Calibri"/>
          <w:b/>
          <w:sz w:val="36"/>
          <w:szCs w:val="40"/>
        </w:rPr>
        <w:t xml:space="preserve">MAN </w:t>
      </w:r>
      <w:r>
        <w:rPr>
          <w:rFonts w:cs="Calibri"/>
          <w:b/>
          <w:sz w:val="36"/>
          <w:szCs w:val="40"/>
        </w:rPr>
        <w:t>TG3: CUANDO LO BUENO, ROZA L</w:t>
      </w:r>
      <w:r w:rsidR="00AF3447">
        <w:rPr>
          <w:rFonts w:cs="Calibri"/>
          <w:b/>
          <w:sz w:val="36"/>
          <w:szCs w:val="40"/>
        </w:rPr>
        <w:t>O PERFECTO</w:t>
      </w:r>
    </w:p>
    <w:bookmarkEnd w:id="0"/>
    <w:p w14:paraId="0F96DC20" w14:textId="1987D94B" w:rsidR="00665E16" w:rsidRPr="00665E16" w:rsidRDefault="00665E16" w:rsidP="00665E16">
      <w:pPr>
        <w:pStyle w:val="Cuadrculamedia22"/>
        <w:numPr>
          <w:ilvl w:val="0"/>
          <w:numId w:val="7"/>
        </w:numPr>
        <w:spacing w:line="320" w:lineRule="atLeast"/>
        <w:rPr>
          <w:rFonts w:cs="Calibri"/>
          <w:b/>
          <w:sz w:val="24"/>
          <w:szCs w:val="28"/>
        </w:rPr>
      </w:pPr>
      <w:r w:rsidRPr="00665E16">
        <w:rPr>
          <w:rFonts w:cs="Calibri"/>
          <w:b/>
          <w:sz w:val="24"/>
          <w:szCs w:val="28"/>
        </w:rPr>
        <w:t xml:space="preserve">La nueva </w:t>
      </w:r>
      <w:r w:rsidR="00341E0B">
        <w:rPr>
          <w:rFonts w:cs="Calibri"/>
          <w:b/>
          <w:sz w:val="24"/>
          <w:szCs w:val="28"/>
        </w:rPr>
        <w:t>g</w:t>
      </w:r>
      <w:r w:rsidRPr="00665E16">
        <w:rPr>
          <w:rFonts w:cs="Calibri"/>
          <w:b/>
          <w:sz w:val="24"/>
          <w:szCs w:val="28"/>
        </w:rPr>
        <w:t xml:space="preserve">eneración de </w:t>
      </w:r>
      <w:r w:rsidR="00341E0B">
        <w:rPr>
          <w:rFonts w:cs="Calibri"/>
          <w:b/>
          <w:sz w:val="24"/>
          <w:szCs w:val="28"/>
        </w:rPr>
        <w:t>c</w:t>
      </w:r>
      <w:r w:rsidRPr="00665E16">
        <w:rPr>
          <w:rFonts w:cs="Calibri"/>
          <w:b/>
          <w:sz w:val="24"/>
          <w:szCs w:val="28"/>
        </w:rPr>
        <w:t xml:space="preserve">amiones MAN </w:t>
      </w:r>
      <w:r w:rsidR="00BB692B">
        <w:rPr>
          <w:rFonts w:cs="Calibri"/>
          <w:b/>
          <w:sz w:val="24"/>
          <w:szCs w:val="28"/>
        </w:rPr>
        <w:t>llega a nuestro país con mayor tecnología</w:t>
      </w:r>
      <w:r w:rsidR="00E568FF">
        <w:rPr>
          <w:rFonts w:cs="Calibri"/>
          <w:b/>
          <w:sz w:val="24"/>
          <w:szCs w:val="28"/>
        </w:rPr>
        <w:t xml:space="preserve"> en seguridad</w:t>
      </w:r>
      <w:r w:rsidR="00BB692B">
        <w:rPr>
          <w:rFonts w:cs="Calibri"/>
          <w:b/>
          <w:sz w:val="24"/>
          <w:szCs w:val="28"/>
        </w:rPr>
        <w:t xml:space="preserve">, </w:t>
      </w:r>
      <w:r w:rsidR="00C26655">
        <w:rPr>
          <w:rFonts w:cs="Calibri"/>
          <w:b/>
          <w:sz w:val="24"/>
          <w:szCs w:val="28"/>
        </w:rPr>
        <w:t>mayor eficiencia y fiabilidad</w:t>
      </w:r>
      <w:r w:rsidR="00E568FF">
        <w:rPr>
          <w:rFonts w:cs="Calibri"/>
          <w:b/>
          <w:sz w:val="24"/>
          <w:szCs w:val="28"/>
        </w:rPr>
        <w:t xml:space="preserve"> para el negocio</w:t>
      </w:r>
      <w:r w:rsidR="005275DE">
        <w:rPr>
          <w:rFonts w:cs="Calibri"/>
          <w:b/>
          <w:sz w:val="24"/>
          <w:szCs w:val="28"/>
        </w:rPr>
        <w:t>.</w:t>
      </w:r>
    </w:p>
    <w:p w14:paraId="4D74BB7A" w14:textId="1C035BCB" w:rsidR="00665E16" w:rsidRPr="00665E16" w:rsidRDefault="00E568FF" w:rsidP="00665E16">
      <w:pPr>
        <w:pStyle w:val="Cuadrculamedia22"/>
        <w:numPr>
          <w:ilvl w:val="0"/>
          <w:numId w:val="7"/>
        </w:numPr>
        <w:spacing w:line="320" w:lineRule="atLeast"/>
        <w:rPr>
          <w:rFonts w:cs="Calibri"/>
          <w:b/>
          <w:sz w:val="24"/>
          <w:szCs w:val="28"/>
        </w:rPr>
      </w:pPr>
      <w:r>
        <w:rPr>
          <w:rFonts w:cs="Calibri"/>
          <w:b/>
          <w:sz w:val="24"/>
          <w:szCs w:val="28"/>
        </w:rPr>
        <w:t>Después de 12 años de ausencia, la marca vuelve a</w:t>
      </w:r>
      <w:r w:rsidR="00C26655">
        <w:rPr>
          <w:rFonts w:cs="Calibri"/>
          <w:b/>
          <w:sz w:val="24"/>
          <w:szCs w:val="28"/>
        </w:rPr>
        <w:t>l rubro forestal, gracias a su nueva cabina especialmente preparada para las exigencias del sector</w:t>
      </w:r>
      <w:r w:rsidR="005275DE">
        <w:rPr>
          <w:rFonts w:cs="Calibri"/>
          <w:b/>
          <w:sz w:val="24"/>
          <w:szCs w:val="28"/>
        </w:rPr>
        <w:t>.</w:t>
      </w:r>
    </w:p>
    <w:p w14:paraId="4418EA60" w14:textId="6BBA42D5" w:rsidR="00555D21" w:rsidRPr="00A47745" w:rsidRDefault="00835A3E" w:rsidP="00665E16">
      <w:pPr>
        <w:pStyle w:val="Cuadrculamedia22"/>
        <w:numPr>
          <w:ilvl w:val="0"/>
          <w:numId w:val="7"/>
        </w:numPr>
        <w:spacing w:line="320" w:lineRule="atLeast"/>
        <w:rPr>
          <w:rFonts w:cs="Calibri"/>
          <w:b/>
        </w:rPr>
      </w:pPr>
      <w:r>
        <w:rPr>
          <w:rFonts w:cs="Calibri"/>
          <w:b/>
          <w:sz w:val="24"/>
          <w:szCs w:val="28"/>
        </w:rPr>
        <w:t xml:space="preserve">Con </w:t>
      </w:r>
      <w:r w:rsidR="00ED0BDF">
        <w:rPr>
          <w:rFonts w:cs="Calibri"/>
          <w:b/>
          <w:sz w:val="24"/>
          <w:szCs w:val="28"/>
        </w:rPr>
        <w:t xml:space="preserve">un interior </w:t>
      </w:r>
      <w:r w:rsidR="00282D37">
        <w:rPr>
          <w:rFonts w:cs="Calibri"/>
          <w:b/>
          <w:sz w:val="24"/>
          <w:szCs w:val="28"/>
        </w:rPr>
        <w:t xml:space="preserve">cómodo, amplio y con innovaciones para facilitar su operación, MAN </w:t>
      </w:r>
      <w:r w:rsidR="003A573C">
        <w:rPr>
          <w:rFonts w:cs="Calibri"/>
          <w:b/>
          <w:sz w:val="24"/>
          <w:szCs w:val="28"/>
        </w:rPr>
        <w:t>sigue perfeccionando la experiencia de manejo e</w:t>
      </w:r>
      <w:r w:rsidR="00282D37">
        <w:rPr>
          <w:rFonts w:cs="Calibri"/>
          <w:b/>
          <w:sz w:val="24"/>
          <w:szCs w:val="28"/>
        </w:rPr>
        <w:t xml:space="preserve">n sus nuevas cabinas. </w:t>
      </w:r>
      <w:r w:rsidR="00665E16">
        <w:rPr>
          <w:rFonts w:cs="Calibri"/>
          <w:b/>
          <w:sz w:val="24"/>
          <w:szCs w:val="28"/>
        </w:rPr>
        <w:br/>
      </w:r>
    </w:p>
    <w:p w14:paraId="6E5C7961" w14:textId="51F0CE56" w:rsidR="00BF07F3" w:rsidRDefault="00254A2E" w:rsidP="0029279B">
      <w:pPr>
        <w:pStyle w:val="Cuadrculamedia22"/>
        <w:spacing w:line="320" w:lineRule="atLeast"/>
        <w:jc w:val="both"/>
        <w:rPr>
          <w:rFonts w:cs="Calibri"/>
          <w:bCs/>
        </w:rPr>
      </w:pPr>
      <w:r w:rsidRPr="00A47745">
        <w:rPr>
          <w:rFonts w:cs="Calibri"/>
          <w:b/>
        </w:rPr>
        <w:t xml:space="preserve">Santiago, </w:t>
      </w:r>
      <w:r w:rsidR="000C4727">
        <w:rPr>
          <w:rFonts w:cs="Calibri"/>
          <w:b/>
        </w:rPr>
        <w:t>2</w:t>
      </w:r>
      <w:r w:rsidR="00AF3447">
        <w:rPr>
          <w:rFonts w:cs="Calibri"/>
          <w:b/>
        </w:rPr>
        <w:t>4</w:t>
      </w:r>
      <w:r w:rsidR="000C4727">
        <w:rPr>
          <w:rFonts w:cs="Calibri"/>
          <w:b/>
        </w:rPr>
        <w:t xml:space="preserve"> de mayo</w:t>
      </w:r>
      <w:r w:rsidR="0078512A">
        <w:rPr>
          <w:rFonts w:cs="Calibri"/>
          <w:b/>
        </w:rPr>
        <w:t xml:space="preserve"> de 2021</w:t>
      </w:r>
      <w:r w:rsidR="00195D32" w:rsidRPr="00A47745">
        <w:rPr>
          <w:rFonts w:cs="Calibri"/>
          <w:b/>
        </w:rPr>
        <w:t xml:space="preserve">.- </w:t>
      </w:r>
      <w:r w:rsidR="0029279B" w:rsidRPr="0029279B">
        <w:rPr>
          <w:rFonts w:cs="Calibri"/>
          <w:bCs/>
        </w:rPr>
        <w:t>Má</w:t>
      </w:r>
      <w:r w:rsidR="0003605A">
        <w:rPr>
          <w:rFonts w:cs="Calibri"/>
          <w:bCs/>
        </w:rPr>
        <w:t>s</w:t>
      </w:r>
      <w:r w:rsidR="0029279B" w:rsidRPr="0029279B">
        <w:rPr>
          <w:rFonts w:cs="Calibri"/>
          <w:bCs/>
        </w:rPr>
        <w:t xml:space="preserve"> </w:t>
      </w:r>
      <w:r w:rsidR="0003605A">
        <w:rPr>
          <w:rFonts w:cs="Calibri"/>
          <w:bCs/>
        </w:rPr>
        <w:t>capacidades</w:t>
      </w:r>
      <w:r w:rsidR="0029279B" w:rsidRPr="0029279B">
        <w:rPr>
          <w:rFonts w:cs="Calibri"/>
          <w:bCs/>
        </w:rPr>
        <w:t>, m</w:t>
      </w:r>
      <w:r w:rsidR="004D2FE5">
        <w:rPr>
          <w:rFonts w:cs="Calibri"/>
          <w:bCs/>
        </w:rPr>
        <w:t>ayor eficiencia y</w:t>
      </w:r>
      <w:r w:rsidR="0029279B" w:rsidRPr="0029279B">
        <w:rPr>
          <w:rFonts w:cs="Calibri"/>
          <w:bCs/>
        </w:rPr>
        <w:t xml:space="preserve"> más digital: La nueva Generación de Camiones MAN alcanza nuev</w:t>
      </w:r>
      <w:r w:rsidR="005275DE">
        <w:rPr>
          <w:rFonts w:cs="Calibri"/>
          <w:bCs/>
        </w:rPr>
        <w:t xml:space="preserve">os estándares y lo hace con el nuevo TG3, el cual arriba a nuestro país con una generación </w:t>
      </w:r>
      <w:r w:rsidR="0029279B" w:rsidRPr="0029279B">
        <w:rPr>
          <w:rFonts w:cs="Calibri"/>
          <w:bCs/>
        </w:rPr>
        <w:t>aún más segur</w:t>
      </w:r>
      <w:r w:rsidR="005275DE">
        <w:rPr>
          <w:rFonts w:cs="Calibri"/>
          <w:bCs/>
        </w:rPr>
        <w:t>a</w:t>
      </w:r>
      <w:r w:rsidR="0029279B" w:rsidRPr="0029279B">
        <w:rPr>
          <w:rFonts w:cs="Calibri"/>
          <w:bCs/>
        </w:rPr>
        <w:t xml:space="preserve"> y fácil de usar, pero también más eficiente y digital</w:t>
      </w:r>
      <w:r w:rsidR="005275DE">
        <w:rPr>
          <w:rFonts w:cs="Calibri"/>
          <w:bCs/>
        </w:rPr>
        <w:t xml:space="preserve">. </w:t>
      </w:r>
      <w:r w:rsidR="00A60C15">
        <w:rPr>
          <w:rFonts w:cs="Calibri"/>
          <w:bCs/>
        </w:rPr>
        <w:t xml:space="preserve">12 años después del debut de la serie TGM/TGS/TGX, MAN se ha consolidado en el mercado con tres pilares fundamentales: seguridad, </w:t>
      </w:r>
      <w:r w:rsidR="00525E26">
        <w:rPr>
          <w:rFonts w:cs="Calibri"/>
          <w:bCs/>
        </w:rPr>
        <w:t>fiabilidad</w:t>
      </w:r>
      <w:r w:rsidR="00A60C15">
        <w:rPr>
          <w:rFonts w:cs="Calibri"/>
          <w:bCs/>
        </w:rPr>
        <w:t xml:space="preserve"> y rentabilidad en el largo plazo, es así como esta nueva generación de camiones de la marca alemana se ha optimizado para seguir dejando su huella en el mercado nacional. </w:t>
      </w:r>
    </w:p>
    <w:p w14:paraId="013F778B" w14:textId="7AD9BB8D" w:rsidR="00A60C15" w:rsidRDefault="00A60C15" w:rsidP="0029279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0DFD08F0" w14:textId="0570E720" w:rsidR="00A60C15" w:rsidRDefault="006B0176" w:rsidP="0029279B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Más de 167.000 horas de trabajo fueron invertidas en el diseño de esta nueva generación, a eso se suman muchas horas de </w:t>
      </w:r>
      <w:r w:rsidR="00835A3E">
        <w:rPr>
          <w:rFonts w:cs="Calibri"/>
          <w:bCs/>
        </w:rPr>
        <w:t>estudio</w:t>
      </w:r>
      <w:r>
        <w:rPr>
          <w:rFonts w:cs="Calibri"/>
          <w:bCs/>
        </w:rPr>
        <w:t xml:space="preserve"> con diferentes conductores de todo el mundo para saber cuáles son sus necesidades y qué se podía </w:t>
      </w:r>
      <w:r w:rsidR="00386C9E">
        <w:rPr>
          <w:rFonts w:cs="Calibri"/>
          <w:bCs/>
        </w:rPr>
        <w:t>mejorar para las diversas condiciones que requieren capacidades para distancias cortas o largas, para transporte o faenas de minería, forestal o construcción. El resultado: un camión que establece nuevos estándares y combina la calidad comprobada de MAN con distintas innovaciones.</w:t>
      </w:r>
    </w:p>
    <w:p w14:paraId="51B5E46D" w14:textId="4A091160" w:rsidR="00665E16" w:rsidRDefault="00665E16" w:rsidP="0029279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5D0D89E4" w14:textId="34987883" w:rsidR="00DE2E24" w:rsidRDefault="00DE2E24" w:rsidP="00DE2E24">
      <w:pPr>
        <w:pStyle w:val="Cuadrculamedia22"/>
        <w:spacing w:line="320" w:lineRule="atLeast"/>
        <w:jc w:val="both"/>
        <w:rPr>
          <w:rFonts w:cs="Calibri"/>
          <w:bCs/>
        </w:rPr>
      </w:pPr>
      <w:r w:rsidRPr="00DE2E24">
        <w:rPr>
          <w:rFonts w:cs="Calibri"/>
          <w:bCs/>
        </w:rPr>
        <w:t xml:space="preserve">"Sabemos que los negocios de nuestros clientes nunca se detienen, </w:t>
      </w:r>
      <w:r w:rsidR="00386C9E">
        <w:rPr>
          <w:rFonts w:cs="Calibri"/>
          <w:bCs/>
        </w:rPr>
        <w:t xml:space="preserve">es por esto </w:t>
      </w:r>
      <w:proofErr w:type="gramStart"/>
      <w:r w:rsidR="00386C9E">
        <w:rPr>
          <w:rFonts w:cs="Calibri"/>
          <w:bCs/>
        </w:rPr>
        <w:t>que</w:t>
      </w:r>
      <w:proofErr w:type="gramEnd"/>
      <w:r w:rsidR="00386C9E">
        <w:rPr>
          <w:rFonts w:cs="Calibri"/>
          <w:bCs/>
        </w:rPr>
        <w:t xml:space="preserve"> MAN tampoco deja de trabajar en la mejora de nuestros productos. De esta forma, el nuevo TG3 es </w:t>
      </w:r>
      <w:r w:rsidRPr="00DE2E24">
        <w:rPr>
          <w:rFonts w:cs="Calibri"/>
          <w:bCs/>
        </w:rPr>
        <w:t>más eficiente, segur</w:t>
      </w:r>
      <w:r w:rsidR="00386C9E">
        <w:rPr>
          <w:rFonts w:cs="Calibri"/>
          <w:bCs/>
        </w:rPr>
        <w:t>o</w:t>
      </w:r>
      <w:r w:rsidRPr="00DE2E24">
        <w:rPr>
          <w:rFonts w:cs="Calibri"/>
          <w:bCs/>
        </w:rPr>
        <w:t xml:space="preserve"> e innovador</w:t>
      </w:r>
      <w:r w:rsidR="00386C9E">
        <w:rPr>
          <w:rFonts w:cs="Calibri"/>
          <w:bCs/>
        </w:rPr>
        <w:t xml:space="preserve">, es un camión </w:t>
      </w:r>
      <w:r w:rsidR="005A5698">
        <w:rPr>
          <w:rFonts w:cs="Calibri"/>
          <w:bCs/>
        </w:rPr>
        <w:t xml:space="preserve">que ha sido pensado siempre con un objetivo en mente: hacer más fácil el trabajo de </w:t>
      </w:r>
      <w:r w:rsidRPr="00DE2E24">
        <w:rPr>
          <w:rFonts w:cs="Calibri"/>
          <w:bCs/>
        </w:rPr>
        <w:t>nuestros clientes y conductores</w:t>
      </w:r>
      <w:r w:rsidR="005A5698">
        <w:rPr>
          <w:rFonts w:cs="Calibri"/>
          <w:bCs/>
        </w:rPr>
        <w:t xml:space="preserve">, </w:t>
      </w:r>
      <w:r w:rsidRPr="00DE2E24">
        <w:rPr>
          <w:rFonts w:cs="Calibri"/>
          <w:bCs/>
        </w:rPr>
        <w:t xml:space="preserve">convirtiéndonos así en un socio fiable y competente", afirma </w:t>
      </w:r>
      <w:r w:rsidR="005A5698">
        <w:rPr>
          <w:rFonts w:cs="Calibri"/>
          <w:bCs/>
        </w:rPr>
        <w:t xml:space="preserve">Ben Díaz, gerente de MAN Camiones en nuestro país. </w:t>
      </w:r>
    </w:p>
    <w:p w14:paraId="5854027E" w14:textId="29F091DD" w:rsidR="00C52199" w:rsidRDefault="00C52199" w:rsidP="00DE2E24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0D1888F4" w14:textId="57907F5C" w:rsidR="00C52199" w:rsidRDefault="00315854" w:rsidP="00315854">
      <w:pPr>
        <w:pStyle w:val="Cuadrculamedia22"/>
        <w:spacing w:line="320" w:lineRule="atLeast"/>
        <w:jc w:val="both"/>
        <w:rPr>
          <w:rFonts w:cs="Calibri"/>
          <w:b/>
        </w:rPr>
      </w:pPr>
      <w:r w:rsidRPr="00315854">
        <w:rPr>
          <w:rFonts w:cs="Calibri"/>
          <w:b/>
        </w:rPr>
        <w:t>I</w:t>
      </w:r>
      <w:r w:rsidR="003374AE">
        <w:rPr>
          <w:rFonts w:cs="Calibri"/>
          <w:b/>
        </w:rPr>
        <w:t>nterior perfecto, exterior optimizado</w:t>
      </w:r>
    </w:p>
    <w:p w14:paraId="68D997D1" w14:textId="1765586C" w:rsidR="00E93C32" w:rsidRDefault="00AB665F" w:rsidP="00AB665F">
      <w:pPr>
        <w:pStyle w:val="Cuadrculamedia22"/>
        <w:spacing w:line="320" w:lineRule="atLeast"/>
        <w:jc w:val="both"/>
        <w:rPr>
          <w:rFonts w:cs="Calibri"/>
          <w:bCs/>
        </w:rPr>
      </w:pPr>
      <w:r w:rsidRPr="00AB665F">
        <w:rPr>
          <w:rFonts w:cs="Calibri"/>
          <w:bCs/>
        </w:rPr>
        <w:t>El interior de la nueva generación de camiones MAN</w:t>
      </w:r>
      <w:r>
        <w:rPr>
          <w:rFonts w:cs="Calibri"/>
          <w:bCs/>
        </w:rPr>
        <w:t xml:space="preserve"> </w:t>
      </w:r>
      <w:r w:rsidRPr="00AB665F">
        <w:rPr>
          <w:rFonts w:cs="Calibri"/>
          <w:bCs/>
        </w:rPr>
        <w:t>no es el único que tiene mucho que ofrecer.</w:t>
      </w:r>
      <w:r w:rsidR="00E93C32">
        <w:rPr>
          <w:rFonts w:cs="Calibri"/>
          <w:bCs/>
        </w:rPr>
        <w:t xml:space="preserve"> </w:t>
      </w:r>
      <w:r w:rsidRPr="00AB665F">
        <w:rPr>
          <w:rFonts w:cs="Calibri"/>
          <w:bCs/>
        </w:rPr>
        <w:t>Un</w:t>
      </w:r>
      <w:r w:rsidR="00E93C32">
        <w:rPr>
          <w:rFonts w:cs="Calibri"/>
          <w:bCs/>
        </w:rPr>
        <w:t xml:space="preserve"> </w:t>
      </w:r>
      <w:r w:rsidRPr="00AB665F">
        <w:rPr>
          <w:rFonts w:cs="Calibri"/>
          <w:bCs/>
        </w:rPr>
        <w:t>vistazo al exterior lo dice todo: es un MAN. El diseño</w:t>
      </w:r>
      <w:r w:rsidR="00E93C32">
        <w:rPr>
          <w:rFonts w:cs="Calibri"/>
          <w:bCs/>
        </w:rPr>
        <w:t xml:space="preserve"> </w:t>
      </w:r>
      <w:r w:rsidRPr="00AB665F">
        <w:rPr>
          <w:rFonts w:cs="Calibri"/>
          <w:bCs/>
        </w:rPr>
        <w:t>MAN tradicional se ha reinventado en todas las</w:t>
      </w:r>
      <w:r w:rsidR="00E93C32">
        <w:rPr>
          <w:rFonts w:cs="Calibri"/>
          <w:bCs/>
        </w:rPr>
        <w:t xml:space="preserve"> </w:t>
      </w:r>
      <w:r w:rsidRPr="00AB665F">
        <w:rPr>
          <w:rFonts w:cs="Calibri"/>
          <w:bCs/>
        </w:rPr>
        <w:t>variantes para causar aún más impresión. Esto se</w:t>
      </w:r>
      <w:r w:rsidR="00E93C32">
        <w:rPr>
          <w:rFonts w:cs="Calibri"/>
          <w:bCs/>
        </w:rPr>
        <w:t xml:space="preserve"> </w:t>
      </w:r>
      <w:r w:rsidRPr="00AB665F">
        <w:rPr>
          <w:rFonts w:cs="Calibri"/>
          <w:bCs/>
        </w:rPr>
        <w:t>puede apreciar en la zona de los faros delanteros, por</w:t>
      </w:r>
      <w:r w:rsidR="00E93C32">
        <w:rPr>
          <w:rFonts w:cs="Calibri"/>
          <w:bCs/>
        </w:rPr>
        <w:t xml:space="preserve"> </w:t>
      </w:r>
      <w:r w:rsidRPr="00AB665F">
        <w:rPr>
          <w:rFonts w:cs="Calibri"/>
          <w:bCs/>
        </w:rPr>
        <w:t>ejemplo, con avanzada tecnología LED</w:t>
      </w:r>
      <w:r w:rsidR="000C2438">
        <w:rPr>
          <w:rFonts w:cs="Calibri"/>
          <w:bCs/>
        </w:rPr>
        <w:t xml:space="preserve"> (equipamiento </w:t>
      </w:r>
      <w:r w:rsidRPr="00AB665F">
        <w:rPr>
          <w:rFonts w:cs="Calibri"/>
          <w:bCs/>
        </w:rPr>
        <w:t>opcional</w:t>
      </w:r>
      <w:r w:rsidR="000C2438">
        <w:rPr>
          <w:rFonts w:cs="Calibri"/>
          <w:bCs/>
        </w:rPr>
        <w:t>)</w:t>
      </w:r>
      <w:r w:rsidRPr="00AB665F">
        <w:rPr>
          <w:rFonts w:cs="Calibri"/>
          <w:bCs/>
        </w:rPr>
        <w:t xml:space="preserve"> y</w:t>
      </w:r>
      <w:r w:rsidR="00E93C32">
        <w:rPr>
          <w:rFonts w:cs="Calibri"/>
          <w:bCs/>
        </w:rPr>
        <w:t xml:space="preserve"> </w:t>
      </w:r>
      <w:r w:rsidRPr="00AB665F">
        <w:rPr>
          <w:rFonts w:cs="Calibri"/>
          <w:bCs/>
        </w:rPr>
        <w:t xml:space="preserve">en el dinamismo </w:t>
      </w:r>
      <w:r w:rsidRPr="00AB665F">
        <w:rPr>
          <w:rFonts w:cs="Calibri"/>
          <w:bCs/>
        </w:rPr>
        <w:lastRenderedPageBreak/>
        <w:t xml:space="preserve">de los </w:t>
      </w:r>
      <w:r w:rsidR="000709A0" w:rsidRPr="000709A0">
        <w:rPr>
          <w:rFonts w:cs="Calibri"/>
          <w:b/>
        </w:rPr>
        <w:t xml:space="preserve">deflectores </w:t>
      </w:r>
      <w:r w:rsidRPr="000709A0">
        <w:rPr>
          <w:rFonts w:cs="Calibri"/>
          <w:b/>
        </w:rPr>
        <w:t>laterales</w:t>
      </w:r>
      <w:r w:rsidRPr="00AB665F">
        <w:rPr>
          <w:rFonts w:cs="Calibri"/>
          <w:bCs/>
        </w:rPr>
        <w:t>.</w:t>
      </w:r>
      <w:r w:rsidR="007C7099">
        <w:rPr>
          <w:rFonts w:cs="Calibri"/>
          <w:bCs/>
        </w:rPr>
        <w:t xml:space="preserve"> </w:t>
      </w:r>
      <w:r w:rsidR="009F6843">
        <w:rPr>
          <w:rFonts w:cs="Calibri"/>
          <w:bCs/>
        </w:rPr>
        <w:t xml:space="preserve">Asimismo, la nueva cabina cuenta con rediseñados </w:t>
      </w:r>
      <w:r w:rsidR="000709A0">
        <w:rPr>
          <w:rFonts w:cs="Calibri"/>
          <w:bCs/>
        </w:rPr>
        <w:t xml:space="preserve">deflector </w:t>
      </w:r>
      <w:r w:rsidR="009F6843">
        <w:rPr>
          <w:rFonts w:cs="Calibri"/>
          <w:bCs/>
        </w:rPr>
        <w:t xml:space="preserve">de </w:t>
      </w:r>
      <w:r w:rsidR="00F53DCB">
        <w:rPr>
          <w:rFonts w:cs="Calibri"/>
          <w:bCs/>
        </w:rPr>
        <w:t xml:space="preserve">techo, </w:t>
      </w:r>
      <w:r w:rsidR="00E44629">
        <w:rPr>
          <w:rFonts w:cs="Calibri"/>
          <w:bCs/>
        </w:rPr>
        <w:t xml:space="preserve">laterales y </w:t>
      </w:r>
      <w:proofErr w:type="gramStart"/>
      <w:r w:rsidR="00E44629">
        <w:rPr>
          <w:rFonts w:cs="Calibri"/>
          <w:bCs/>
        </w:rPr>
        <w:t>frontales</w:t>
      </w:r>
      <w:r w:rsidR="000709A0">
        <w:rPr>
          <w:rFonts w:cs="Calibri"/>
          <w:bCs/>
        </w:rPr>
        <w:t xml:space="preserve"> </w:t>
      </w:r>
      <w:r w:rsidR="00E44629">
        <w:rPr>
          <w:rFonts w:cs="Calibri"/>
          <w:bCs/>
        </w:rPr>
        <w:t>,</w:t>
      </w:r>
      <w:proofErr w:type="gramEnd"/>
      <w:r w:rsidR="00E44629">
        <w:rPr>
          <w:rFonts w:cs="Calibri"/>
          <w:bCs/>
        </w:rPr>
        <w:t xml:space="preserve"> así como </w:t>
      </w:r>
      <w:r w:rsidR="00BD35F4">
        <w:rPr>
          <w:rFonts w:cs="Calibri"/>
          <w:bCs/>
        </w:rPr>
        <w:t xml:space="preserve">entradas de aire en la zona </w:t>
      </w:r>
      <w:r w:rsidR="000709A0">
        <w:rPr>
          <w:rFonts w:cs="Calibri"/>
          <w:bCs/>
        </w:rPr>
        <w:t>frontal del camión</w:t>
      </w:r>
      <w:r w:rsidR="00F53DCB">
        <w:rPr>
          <w:rFonts w:cs="Calibri"/>
          <w:bCs/>
        </w:rPr>
        <w:t xml:space="preserve"> contribuyendo a una</w:t>
      </w:r>
      <w:r w:rsidR="00BD35F4">
        <w:rPr>
          <w:rFonts w:cs="Calibri"/>
          <w:bCs/>
        </w:rPr>
        <w:t xml:space="preserve"> mayor eficiencia y aerodinámica. </w:t>
      </w:r>
    </w:p>
    <w:p w14:paraId="2EEC39B0" w14:textId="77777777" w:rsidR="00E93C32" w:rsidRDefault="00E93C32" w:rsidP="00AB665F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3DF0983A" w14:textId="7EB53DCB" w:rsidR="005A6E4B" w:rsidRDefault="00AB665F" w:rsidP="00AB665F">
      <w:pPr>
        <w:pStyle w:val="Cuadrculamedia22"/>
        <w:spacing w:line="320" w:lineRule="atLeast"/>
        <w:jc w:val="both"/>
        <w:rPr>
          <w:rFonts w:cs="Calibri"/>
          <w:bCs/>
        </w:rPr>
      </w:pPr>
      <w:r w:rsidRPr="00AB665F">
        <w:rPr>
          <w:rFonts w:cs="Calibri"/>
          <w:bCs/>
        </w:rPr>
        <w:t>En</w:t>
      </w:r>
      <w:r w:rsidR="00BD35F4">
        <w:rPr>
          <w:rFonts w:cs="Calibri"/>
          <w:bCs/>
        </w:rPr>
        <w:t xml:space="preserve"> cuanto a este punto, también aporta</w:t>
      </w:r>
      <w:r w:rsidR="00E93C32">
        <w:rPr>
          <w:rFonts w:cs="Calibri"/>
          <w:bCs/>
        </w:rPr>
        <w:t xml:space="preserve"> </w:t>
      </w:r>
      <w:r w:rsidR="005A6E4B">
        <w:rPr>
          <w:rFonts w:cs="Calibri"/>
          <w:bCs/>
        </w:rPr>
        <w:t>l</w:t>
      </w:r>
      <w:r w:rsidRPr="00AB665F">
        <w:rPr>
          <w:rFonts w:cs="Calibri"/>
          <w:bCs/>
        </w:rPr>
        <w:t xml:space="preserve">a </w:t>
      </w:r>
      <w:r w:rsidR="005A6E4B">
        <w:rPr>
          <w:rFonts w:cs="Calibri"/>
          <w:bCs/>
        </w:rPr>
        <w:t xml:space="preserve">nueva </w:t>
      </w:r>
      <w:r w:rsidRPr="00AB665F">
        <w:rPr>
          <w:rFonts w:cs="Calibri"/>
          <w:bCs/>
        </w:rPr>
        <w:t>cubierta exterior de los espejos</w:t>
      </w:r>
      <w:r w:rsidR="005A6E4B">
        <w:rPr>
          <w:rFonts w:cs="Calibri"/>
          <w:bCs/>
        </w:rPr>
        <w:t>, la cual a</w:t>
      </w:r>
      <w:r w:rsidRPr="00AB665F">
        <w:rPr>
          <w:rFonts w:cs="Calibri"/>
          <w:bCs/>
        </w:rPr>
        <w:t>yuda a disminuir</w:t>
      </w:r>
      <w:r w:rsidR="00E93C32">
        <w:rPr>
          <w:rFonts w:cs="Calibri"/>
          <w:bCs/>
        </w:rPr>
        <w:t xml:space="preserve"> </w:t>
      </w:r>
      <w:r w:rsidRPr="00AB665F">
        <w:rPr>
          <w:rFonts w:cs="Calibri"/>
          <w:bCs/>
        </w:rPr>
        <w:t>la resistencia al aire en</w:t>
      </w:r>
      <w:r w:rsidR="00E93C32">
        <w:rPr>
          <w:rFonts w:cs="Calibri"/>
          <w:bCs/>
        </w:rPr>
        <w:t xml:space="preserve"> </w:t>
      </w:r>
      <w:r w:rsidRPr="00AB665F">
        <w:rPr>
          <w:rFonts w:cs="Calibri"/>
          <w:bCs/>
        </w:rPr>
        <w:t>especial para el transporte de larga distancia. Gracias</w:t>
      </w:r>
      <w:r w:rsidR="00E93C32">
        <w:rPr>
          <w:rFonts w:cs="Calibri"/>
          <w:bCs/>
        </w:rPr>
        <w:t xml:space="preserve"> </w:t>
      </w:r>
      <w:r w:rsidRPr="00AB665F">
        <w:rPr>
          <w:rFonts w:cs="Calibri"/>
          <w:bCs/>
        </w:rPr>
        <w:t>al</w:t>
      </w:r>
      <w:r w:rsidR="00F53DCB">
        <w:rPr>
          <w:rFonts w:cs="Calibri"/>
          <w:bCs/>
        </w:rPr>
        <w:t xml:space="preserve"> relieve de las paredes laterales </w:t>
      </w:r>
      <w:r w:rsidRPr="00AB665F">
        <w:rPr>
          <w:rFonts w:cs="Calibri"/>
          <w:bCs/>
        </w:rPr>
        <w:t>se reduce la suciedad del vehículo</w:t>
      </w:r>
      <w:r w:rsidR="00E83EE8">
        <w:rPr>
          <w:rFonts w:cs="Calibri"/>
          <w:bCs/>
        </w:rPr>
        <w:t xml:space="preserve">. </w:t>
      </w:r>
      <w:r w:rsidR="001629F9">
        <w:rPr>
          <w:rFonts w:cs="Calibri"/>
          <w:bCs/>
        </w:rPr>
        <w:t xml:space="preserve">En vista de facilitar la experiencia del usuario, </w:t>
      </w:r>
      <w:r w:rsidR="00423C59">
        <w:rPr>
          <w:rFonts w:cs="Calibri"/>
          <w:bCs/>
        </w:rPr>
        <w:t xml:space="preserve">la cabina tiene peldaños antideslizantes en forma escalonada, apertura de puertas </w:t>
      </w:r>
      <w:r w:rsidR="0058652F">
        <w:rPr>
          <w:rFonts w:cs="Calibri"/>
          <w:bCs/>
        </w:rPr>
        <w:t>de 89”</w:t>
      </w:r>
      <w:r w:rsidR="00F53DCB">
        <w:rPr>
          <w:rFonts w:cs="Calibri"/>
          <w:bCs/>
        </w:rPr>
        <w:t xml:space="preserve"> y amplitud de apertura de 760 </w:t>
      </w:r>
      <w:proofErr w:type="spellStart"/>
      <w:r w:rsidR="00F53DCB">
        <w:rPr>
          <w:rFonts w:cs="Calibri"/>
          <w:bCs/>
        </w:rPr>
        <w:t>mm.</w:t>
      </w:r>
      <w:proofErr w:type="spellEnd"/>
      <w:r w:rsidR="0058652F">
        <w:rPr>
          <w:rFonts w:cs="Calibri"/>
          <w:bCs/>
        </w:rPr>
        <w:t xml:space="preserve">, </w:t>
      </w:r>
      <w:r w:rsidR="00F53DCB">
        <w:rPr>
          <w:rFonts w:cs="Calibri"/>
          <w:bCs/>
        </w:rPr>
        <w:t>funciones de iluminación</w:t>
      </w:r>
      <w:r w:rsidR="0058652F">
        <w:rPr>
          <w:rFonts w:cs="Calibri"/>
          <w:bCs/>
        </w:rPr>
        <w:t xml:space="preserve"> con</w:t>
      </w:r>
      <w:r w:rsidR="00F53DCB">
        <w:rPr>
          <w:rFonts w:cs="Calibri"/>
          <w:bCs/>
        </w:rPr>
        <w:t xml:space="preserve"> el sistema</w:t>
      </w:r>
      <w:r w:rsidR="0058652F">
        <w:rPr>
          <w:rFonts w:cs="Calibri"/>
          <w:bCs/>
        </w:rPr>
        <w:t xml:space="preserve"> MAN </w:t>
      </w:r>
      <w:proofErr w:type="spellStart"/>
      <w:r w:rsidR="0058652F">
        <w:rPr>
          <w:rFonts w:cs="Calibri"/>
          <w:bCs/>
        </w:rPr>
        <w:t>EasyContr</w:t>
      </w:r>
      <w:r w:rsidR="00C26655">
        <w:rPr>
          <w:rFonts w:cs="Calibri"/>
          <w:bCs/>
        </w:rPr>
        <w:t>o</w:t>
      </w:r>
      <w:r w:rsidR="0058652F">
        <w:rPr>
          <w:rFonts w:cs="Calibri"/>
          <w:bCs/>
        </w:rPr>
        <w:t>l</w:t>
      </w:r>
      <w:proofErr w:type="spellEnd"/>
      <w:r w:rsidR="00F53DCB">
        <w:rPr>
          <w:rFonts w:cs="Calibri"/>
          <w:bCs/>
        </w:rPr>
        <w:t>.</w:t>
      </w:r>
    </w:p>
    <w:p w14:paraId="6226AB8B" w14:textId="008FDB6D" w:rsidR="00A53C52" w:rsidRDefault="00A53C52" w:rsidP="00AB665F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29E1959A" w14:textId="769D5289" w:rsidR="00A53C52" w:rsidRDefault="00952D95" w:rsidP="00AB665F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>Respecto al interior</w:t>
      </w:r>
      <w:r w:rsidR="00941EBF">
        <w:rPr>
          <w:rFonts w:cs="Calibri"/>
          <w:bCs/>
        </w:rPr>
        <w:t xml:space="preserve"> y el rediseño del </w:t>
      </w:r>
      <w:r w:rsidR="00F53DCB">
        <w:rPr>
          <w:rFonts w:cs="Calibri"/>
          <w:bCs/>
        </w:rPr>
        <w:t>interior de la cabina</w:t>
      </w:r>
      <w:r w:rsidR="001C79CC">
        <w:rPr>
          <w:rFonts w:cs="Calibri"/>
          <w:bCs/>
        </w:rPr>
        <w:t xml:space="preserve">, éste cuenta con </w:t>
      </w:r>
      <w:r w:rsidR="00214EF1">
        <w:rPr>
          <w:rFonts w:cs="Calibri"/>
          <w:bCs/>
        </w:rPr>
        <w:t>un mayor espacio para el conductor</w:t>
      </w:r>
      <w:r w:rsidR="00510EDF">
        <w:rPr>
          <w:rFonts w:cs="Calibri"/>
          <w:bCs/>
        </w:rPr>
        <w:t xml:space="preserve"> y también con diversas funcionalidades, tales como un </w:t>
      </w:r>
      <w:r w:rsidR="00B25D9E">
        <w:rPr>
          <w:rFonts w:cs="Calibri"/>
          <w:bCs/>
        </w:rPr>
        <w:t>portaequipaje</w:t>
      </w:r>
      <w:r w:rsidR="00510EDF">
        <w:rPr>
          <w:rFonts w:cs="Calibri"/>
          <w:bCs/>
        </w:rPr>
        <w:t xml:space="preserve"> con persianas, cargador USB de </w:t>
      </w:r>
      <w:r w:rsidR="00461193">
        <w:rPr>
          <w:rFonts w:cs="Calibri"/>
          <w:bCs/>
        </w:rPr>
        <w:t xml:space="preserve">5V, cargador de 12V y 24V, así como puertos USB y Auxiliar. </w:t>
      </w:r>
      <w:r w:rsidR="00B25D9E">
        <w:rPr>
          <w:rFonts w:cs="Calibri"/>
          <w:bCs/>
        </w:rPr>
        <w:t xml:space="preserve">Dentro de </w:t>
      </w:r>
      <w:r w:rsidR="00A953FE">
        <w:rPr>
          <w:rFonts w:cs="Calibri"/>
          <w:bCs/>
        </w:rPr>
        <w:t>las innovaciones del interior, el nuevo MAN TG3 cuenta con</w:t>
      </w:r>
      <w:r w:rsidR="00A16FC0">
        <w:rPr>
          <w:rFonts w:cs="Calibri"/>
          <w:bCs/>
        </w:rPr>
        <w:t xml:space="preserve"> una nueva generación de asientos con certificación</w:t>
      </w:r>
      <w:r w:rsidR="00F53DCB">
        <w:rPr>
          <w:rFonts w:cs="Calibri"/>
          <w:bCs/>
        </w:rPr>
        <w:t xml:space="preserve"> alemana</w:t>
      </w:r>
      <w:r w:rsidR="00A16FC0">
        <w:rPr>
          <w:rFonts w:cs="Calibri"/>
          <w:bCs/>
        </w:rPr>
        <w:t xml:space="preserve"> </w:t>
      </w:r>
      <w:r w:rsidR="00FE2989">
        <w:rPr>
          <w:rFonts w:cs="Calibri"/>
          <w:bCs/>
        </w:rPr>
        <w:t xml:space="preserve">de ergonomía </w:t>
      </w:r>
      <w:r w:rsidR="00A16FC0">
        <w:rPr>
          <w:rFonts w:cs="Calibri"/>
          <w:bCs/>
        </w:rPr>
        <w:t>AGR</w:t>
      </w:r>
      <w:r w:rsidR="00FE2989">
        <w:rPr>
          <w:rFonts w:cs="Calibri"/>
          <w:bCs/>
        </w:rPr>
        <w:t>,</w:t>
      </w:r>
      <w:r w:rsidR="00A953FE">
        <w:rPr>
          <w:rFonts w:cs="Calibri"/>
          <w:bCs/>
        </w:rPr>
        <w:t xml:space="preserve"> un cuadro de instrumentos combinado de 12,3” </w:t>
      </w:r>
      <w:r w:rsidR="00511500">
        <w:rPr>
          <w:rFonts w:cs="Calibri"/>
          <w:bCs/>
        </w:rPr>
        <w:t xml:space="preserve">(ediciones limitadas), volante multifuncional con airbag de 70 litros, </w:t>
      </w:r>
      <w:r w:rsidR="002B7722">
        <w:rPr>
          <w:rFonts w:cs="Calibri"/>
          <w:bCs/>
        </w:rPr>
        <w:t xml:space="preserve">una pantalla de </w:t>
      </w:r>
      <w:proofErr w:type="spellStart"/>
      <w:r w:rsidR="002B7722">
        <w:rPr>
          <w:rFonts w:cs="Calibri"/>
          <w:bCs/>
        </w:rPr>
        <w:t>infoentretenimiento</w:t>
      </w:r>
      <w:proofErr w:type="spellEnd"/>
      <w:r w:rsidR="002B7722">
        <w:rPr>
          <w:rFonts w:cs="Calibri"/>
          <w:bCs/>
        </w:rPr>
        <w:t xml:space="preserve"> de 7” HD con Smart </w:t>
      </w:r>
      <w:proofErr w:type="spellStart"/>
      <w:r w:rsidR="002B7722">
        <w:rPr>
          <w:rFonts w:cs="Calibri"/>
          <w:bCs/>
        </w:rPr>
        <w:t>Select</w:t>
      </w:r>
      <w:proofErr w:type="spellEnd"/>
      <w:r w:rsidR="002B7722">
        <w:rPr>
          <w:rFonts w:cs="Calibri"/>
          <w:bCs/>
        </w:rPr>
        <w:t xml:space="preserve">, un control al alcance de la mano para facilitar su </w:t>
      </w:r>
      <w:r w:rsidR="0019603B">
        <w:rPr>
          <w:rFonts w:cs="Calibri"/>
          <w:bCs/>
        </w:rPr>
        <w:t xml:space="preserve">uso y no desviar la mirada del camino, entre otras soluciones. </w:t>
      </w:r>
    </w:p>
    <w:p w14:paraId="192DFEED" w14:textId="14998D29" w:rsidR="0019603B" w:rsidRDefault="0019603B" w:rsidP="00AB665F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61C9272C" w14:textId="72410057" w:rsidR="0019603B" w:rsidRPr="003374AE" w:rsidRDefault="0019603B" w:rsidP="00AB665F">
      <w:pPr>
        <w:pStyle w:val="Cuadrculamedia22"/>
        <w:spacing w:line="320" w:lineRule="atLeast"/>
        <w:jc w:val="both"/>
        <w:rPr>
          <w:rFonts w:cs="Calibri"/>
          <w:bCs/>
        </w:rPr>
      </w:pPr>
      <w:r w:rsidRPr="0019603B">
        <w:rPr>
          <w:rFonts w:cs="Calibri"/>
          <w:bCs/>
        </w:rPr>
        <w:t>Con el nuevo rango de ajuste ampliado del volante y el mayor margen de ajuste longitudinal del asiento, el conductor puede asumir posiciones de asiento y de dirección similares a las</w:t>
      </w:r>
      <w:r w:rsidR="00F53DCB">
        <w:rPr>
          <w:rFonts w:cs="Calibri"/>
          <w:bCs/>
        </w:rPr>
        <w:t xml:space="preserve"> de un</w:t>
      </w:r>
      <w:r w:rsidRPr="0019603B">
        <w:rPr>
          <w:rFonts w:cs="Calibri"/>
          <w:bCs/>
        </w:rPr>
        <w:t xml:space="preserve"> automóvil</w:t>
      </w:r>
      <w:r w:rsidR="00F53DCB">
        <w:rPr>
          <w:rFonts w:cs="Calibri"/>
          <w:bCs/>
        </w:rPr>
        <w:t xml:space="preserve"> de lujo</w:t>
      </w:r>
      <w:r w:rsidRPr="0019603B">
        <w:rPr>
          <w:rFonts w:cs="Calibri"/>
          <w:bCs/>
        </w:rPr>
        <w:t>. El airbag del conductor evita que la cabeza golpee el volante, especialmente cuando el volante está muy inclinado o el conductor es pequeño.</w:t>
      </w:r>
    </w:p>
    <w:p w14:paraId="6B6FCF5C" w14:textId="10C30F49" w:rsidR="00DE2E24" w:rsidRDefault="00DE2E24" w:rsidP="00DE2E24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7E0CD696" w14:textId="5C325B06" w:rsidR="00A26EC5" w:rsidRPr="00A26EC5" w:rsidRDefault="00A26EC5" w:rsidP="00A26EC5">
      <w:pPr>
        <w:pStyle w:val="Cuadrculamedia22"/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>Fiable, de nuevo</w:t>
      </w:r>
    </w:p>
    <w:p w14:paraId="05CB0AC1" w14:textId="21FC9563" w:rsidR="00A26EC5" w:rsidRDefault="00A26EC5" w:rsidP="00A26EC5">
      <w:pPr>
        <w:pStyle w:val="Cuadrculamedia22"/>
        <w:spacing w:line="320" w:lineRule="atLeast"/>
        <w:jc w:val="both"/>
        <w:rPr>
          <w:rFonts w:cs="Calibri"/>
          <w:bCs/>
        </w:rPr>
      </w:pPr>
      <w:r w:rsidRPr="00A26EC5">
        <w:rPr>
          <w:rFonts w:cs="Calibri"/>
          <w:bCs/>
        </w:rPr>
        <w:t>Vale la pena que repitamos esta noticia: el informe</w:t>
      </w:r>
      <w:r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TÜV sobre vehículos utilitarios ha vuelto a confirmar</w:t>
      </w:r>
      <w:r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que los camiones MAN ofrecen una calidad de un</w:t>
      </w:r>
      <w:r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nivel impresionante. Especialmente en cuanto a la</w:t>
      </w:r>
      <w:r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 xml:space="preserve">fiabilidad a largo plazo, </w:t>
      </w:r>
      <w:r w:rsidR="003C4096">
        <w:rPr>
          <w:rFonts w:cs="Calibri"/>
          <w:bCs/>
        </w:rPr>
        <w:t>la</w:t>
      </w:r>
      <w:r w:rsidRPr="00A26EC5">
        <w:rPr>
          <w:rFonts w:cs="Calibri"/>
          <w:bCs/>
        </w:rPr>
        <w:t xml:space="preserve"> flota de camiones</w:t>
      </w:r>
      <w:r w:rsidR="003C4096">
        <w:rPr>
          <w:rFonts w:cs="Calibri"/>
          <w:bCs/>
        </w:rPr>
        <w:t xml:space="preserve"> MAN</w:t>
      </w:r>
      <w:r w:rsidRPr="00A26EC5">
        <w:rPr>
          <w:rFonts w:cs="Calibri"/>
          <w:bCs/>
        </w:rPr>
        <w:t xml:space="preserve"> de</w:t>
      </w:r>
      <w:r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cuatro y cinco años ocupaba los primeros puestos.</w:t>
      </w:r>
      <w:r>
        <w:rPr>
          <w:rFonts w:cs="Calibri"/>
          <w:bCs/>
        </w:rPr>
        <w:t xml:space="preserve"> </w:t>
      </w:r>
      <w:r w:rsidR="00525E26">
        <w:rPr>
          <w:rFonts w:cs="Calibri"/>
          <w:bCs/>
        </w:rPr>
        <w:t xml:space="preserve">Y los </w:t>
      </w:r>
      <w:r w:rsidRPr="00A26EC5">
        <w:rPr>
          <w:rFonts w:cs="Calibri"/>
          <w:bCs/>
        </w:rPr>
        <w:t>anteriores galardones no hicieron más que</w:t>
      </w:r>
      <w:r w:rsidR="00525E26">
        <w:rPr>
          <w:rFonts w:cs="Calibri"/>
          <w:bCs/>
        </w:rPr>
        <w:t xml:space="preserve"> inspirar a la marca </w:t>
      </w:r>
      <w:r w:rsidRPr="00A26EC5">
        <w:rPr>
          <w:rFonts w:cs="Calibri"/>
          <w:bCs/>
        </w:rPr>
        <w:t>de hacer las cosas aún mejor. Y de</w:t>
      </w:r>
      <w:r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forma efectiva, ya que la proporción de vehículos</w:t>
      </w:r>
      <w:r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libres de fallos en las principales inspecciones</w:t>
      </w:r>
      <w:r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aumentó una vez más.</w:t>
      </w:r>
    </w:p>
    <w:p w14:paraId="0F127E20" w14:textId="77777777" w:rsidR="00A26EC5" w:rsidRDefault="00A26EC5" w:rsidP="00A26EC5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4511AFD3" w14:textId="0F46CD09" w:rsidR="008B6357" w:rsidRDefault="00525E26" w:rsidP="00A26EC5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>La</w:t>
      </w:r>
      <w:r w:rsidR="00A26EC5" w:rsidRPr="00A26EC5">
        <w:rPr>
          <w:rFonts w:cs="Calibri"/>
          <w:bCs/>
        </w:rPr>
        <w:t xml:space="preserve"> fiabilidad es resultado</w:t>
      </w:r>
      <w:r w:rsidR="00A26EC5">
        <w:rPr>
          <w:rFonts w:cs="Calibri"/>
          <w:bCs/>
        </w:rPr>
        <w:t xml:space="preserve"> </w:t>
      </w:r>
      <w:r w:rsidR="00A26EC5" w:rsidRPr="00A26EC5">
        <w:rPr>
          <w:rFonts w:cs="Calibri"/>
          <w:bCs/>
        </w:rPr>
        <w:t xml:space="preserve">de múltiples factores. El primero es </w:t>
      </w:r>
      <w:r w:rsidR="00417F0E">
        <w:rPr>
          <w:rFonts w:cs="Calibri"/>
          <w:bCs/>
        </w:rPr>
        <w:t>la</w:t>
      </w:r>
      <w:r w:rsidR="00A26EC5" w:rsidRPr="00A26EC5">
        <w:rPr>
          <w:rFonts w:cs="Calibri"/>
          <w:bCs/>
        </w:rPr>
        <w:t xml:space="preserve"> creciente</w:t>
      </w:r>
      <w:r w:rsidR="001D0411">
        <w:rPr>
          <w:rFonts w:cs="Calibri"/>
          <w:bCs/>
        </w:rPr>
        <w:t xml:space="preserve"> </w:t>
      </w:r>
      <w:r w:rsidR="00A26EC5" w:rsidRPr="00A26EC5">
        <w:rPr>
          <w:rFonts w:cs="Calibri"/>
          <w:bCs/>
        </w:rPr>
        <w:t>gama de sistemas de asistencia, que prevén</w:t>
      </w:r>
      <w:r w:rsidR="00A26EC5">
        <w:rPr>
          <w:rFonts w:cs="Calibri"/>
          <w:bCs/>
        </w:rPr>
        <w:t xml:space="preserve"> </w:t>
      </w:r>
      <w:r w:rsidR="00A26EC5" w:rsidRPr="00A26EC5">
        <w:rPr>
          <w:rFonts w:cs="Calibri"/>
          <w:bCs/>
        </w:rPr>
        <w:t>situaciones complejas y ayudan a evitarlas.</w:t>
      </w:r>
      <w:r w:rsidR="001D0411">
        <w:rPr>
          <w:rFonts w:cs="Calibri"/>
          <w:bCs/>
        </w:rPr>
        <w:t xml:space="preserve"> </w:t>
      </w:r>
      <w:r w:rsidR="00A26EC5" w:rsidRPr="00A26EC5">
        <w:rPr>
          <w:rFonts w:cs="Calibri"/>
          <w:bCs/>
        </w:rPr>
        <w:t xml:space="preserve">Otro es </w:t>
      </w:r>
      <w:r w:rsidR="00417F0E">
        <w:rPr>
          <w:rFonts w:cs="Calibri"/>
          <w:bCs/>
        </w:rPr>
        <w:t>la</w:t>
      </w:r>
      <w:r w:rsidR="00A26EC5" w:rsidRPr="00A26EC5">
        <w:rPr>
          <w:rFonts w:cs="Calibri"/>
          <w:bCs/>
        </w:rPr>
        <w:t xml:space="preserve"> atención a los pequeños detalles. Por</w:t>
      </w:r>
      <w:r w:rsidR="00A26EC5">
        <w:rPr>
          <w:rFonts w:cs="Calibri"/>
          <w:bCs/>
        </w:rPr>
        <w:t xml:space="preserve"> </w:t>
      </w:r>
      <w:r w:rsidR="00A26EC5" w:rsidRPr="00A26EC5">
        <w:rPr>
          <w:rFonts w:cs="Calibri"/>
          <w:bCs/>
        </w:rPr>
        <w:t>ejemplo, en lo relativo al suministro eléctrico de los</w:t>
      </w:r>
      <w:r w:rsidR="001D0411">
        <w:rPr>
          <w:rFonts w:cs="Calibri"/>
          <w:bCs/>
        </w:rPr>
        <w:t xml:space="preserve"> </w:t>
      </w:r>
      <w:r w:rsidR="00A26EC5" w:rsidRPr="00A26EC5">
        <w:rPr>
          <w:rFonts w:cs="Calibri"/>
          <w:bCs/>
        </w:rPr>
        <w:t xml:space="preserve">nuevos vehículos MAN TG, </w:t>
      </w:r>
      <w:r w:rsidR="00A26EC5" w:rsidRPr="00A26EC5">
        <w:rPr>
          <w:rFonts w:cs="Calibri"/>
          <w:bCs/>
        </w:rPr>
        <w:lastRenderedPageBreak/>
        <w:t xml:space="preserve">podemos afirmar que </w:t>
      </w:r>
      <w:r w:rsidR="00417F0E">
        <w:rPr>
          <w:rFonts w:cs="Calibri"/>
          <w:bCs/>
        </w:rPr>
        <w:t xml:space="preserve">MAN </w:t>
      </w:r>
      <w:r w:rsidR="00A26EC5" w:rsidRPr="00A26EC5">
        <w:rPr>
          <w:rFonts w:cs="Calibri"/>
          <w:bCs/>
        </w:rPr>
        <w:t>no</w:t>
      </w:r>
      <w:r w:rsidR="001D0411">
        <w:rPr>
          <w:rFonts w:cs="Calibri"/>
          <w:bCs/>
        </w:rPr>
        <w:t xml:space="preserve"> </w:t>
      </w:r>
      <w:r w:rsidR="00417F0E">
        <w:rPr>
          <w:rFonts w:cs="Calibri"/>
          <w:bCs/>
        </w:rPr>
        <w:t xml:space="preserve">ha </w:t>
      </w:r>
      <w:r w:rsidR="00A26EC5" w:rsidRPr="00A26EC5">
        <w:rPr>
          <w:rFonts w:cs="Calibri"/>
          <w:bCs/>
        </w:rPr>
        <w:t>añadi</w:t>
      </w:r>
      <w:r w:rsidR="00417F0E">
        <w:rPr>
          <w:rFonts w:cs="Calibri"/>
          <w:bCs/>
        </w:rPr>
        <w:t xml:space="preserve">do </w:t>
      </w:r>
      <w:r w:rsidR="00A26EC5" w:rsidRPr="00A26EC5">
        <w:rPr>
          <w:rFonts w:cs="Calibri"/>
          <w:bCs/>
        </w:rPr>
        <w:t>ni un cable más de lo que su configuración</w:t>
      </w:r>
      <w:r w:rsidR="001D0411">
        <w:rPr>
          <w:rFonts w:cs="Calibri"/>
          <w:bCs/>
        </w:rPr>
        <w:t xml:space="preserve"> </w:t>
      </w:r>
      <w:r w:rsidR="00A26EC5" w:rsidRPr="00A26EC5">
        <w:rPr>
          <w:rFonts w:cs="Calibri"/>
          <w:bCs/>
        </w:rPr>
        <w:t>requiere. Los cables ahora se protegen con materiales</w:t>
      </w:r>
      <w:r w:rsidR="001D0411">
        <w:rPr>
          <w:rFonts w:cs="Calibri"/>
          <w:bCs/>
        </w:rPr>
        <w:t xml:space="preserve"> </w:t>
      </w:r>
      <w:r w:rsidR="00A26EC5" w:rsidRPr="00A26EC5">
        <w:rPr>
          <w:rFonts w:cs="Calibri"/>
          <w:bCs/>
        </w:rPr>
        <w:t>aún más flexibles y elásticos, y el número de</w:t>
      </w:r>
      <w:r w:rsidR="001D0411">
        <w:rPr>
          <w:rFonts w:cs="Calibri"/>
          <w:bCs/>
        </w:rPr>
        <w:t xml:space="preserve"> </w:t>
      </w:r>
      <w:r w:rsidR="00A26EC5" w:rsidRPr="00A26EC5">
        <w:rPr>
          <w:rFonts w:cs="Calibri"/>
          <w:bCs/>
        </w:rPr>
        <w:t>conexiones se ha reducido.</w:t>
      </w:r>
    </w:p>
    <w:p w14:paraId="6D329DB2" w14:textId="77777777" w:rsidR="008B6357" w:rsidRDefault="008B6357" w:rsidP="00A26EC5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262E2C6D" w14:textId="35DAB266" w:rsidR="00FE2989" w:rsidRDefault="00A26EC5" w:rsidP="00A26EC5">
      <w:pPr>
        <w:pStyle w:val="Cuadrculamedia22"/>
        <w:spacing w:line="320" w:lineRule="atLeast"/>
        <w:jc w:val="both"/>
        <w:rPr>
          <w:rFonts w:cs="Calibri"/>
          <w:bCs/>
        </w:rPr>
      </w:pPr>
      <w:r w:rsidRPr="00A26EC5">
        <w:rPr>
          <w:rFonts w:cs="Calibri"/>
          <w:bCs/>
        </w:rPr>
        <w:t>También</w:t>
      </w:r>
      <w:r w:rsidR="00417F0E">
        <w:rPr>
          <w:rFonts w:cs="Calibri"/>
          <w:bCs/>
        </w:rPr>
        <w:t xml:space="preserve"> se han</w:t>
      </w:r>
      <w:r w:rsidRPr="00A26EC5">
        <w:rPr>
          <w:rFonts w:cs="Calibri"/>
          <w:bCs/>
        </w:rPr>
        <w:t xml:space="preserve"> reducido</w:t>
      </w:r>
      <w:r w:rsidR="001D0411"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el grosor general de los cables, lo que, a su vez,</w:t>
      </w:r>
      <w:r w:rsidR="001D0411"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supone menos peso y mayor capacidad de carga</w:t>
      </w:r>
      <w:r w:rsidR="001D0411"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disponible. El nuevo concepto de cableado modular</w:t>
      </w:r>
      <w:r w:rsidR="001D0411"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ofrece ventajas adicionales, al permitir incorporar las</w:t>
      </w:r>
      <w:r w:rsidR="001D0411"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solicitudes de los clientes fácilmente y permitir</w:t>
      </w:r>
      <w:r w:rsidR="001D0411"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reparaciones rápidas gracias a sets prefabricados.</w:t>
      </w:r>
      <w:r w:rsidR="001D0411"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En conjunto, el resultado son menores tiempos de</w:t>
      </w:r>
      <w:r w:rsidR="001D0411"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inactividad y un sistema eléctrico del vehículo con un</w:t>
      </w:r>
      <w:r w:rsidR="001D0411">
        <w:rPr>
          <w:rFonts w:cs="Calibri"/>
          <w:bCs/>
        </w:rPr>
        <w:t xml:space="preserve"> </w:t>
      </w:r>
      <w:r w:rsidRPr="00A26EC5">
        <w:rPr>
          <w:rFonts w:cs="Calibri"/>
          <w:bCs/>
        </w:rPr>
        <w:t>mayor rendimiento general.</w:t>
      </w:r>
    </w:p>
    <w:p w14:paraId="21FAB6F1" w14:textId="2A4904C2" w:rsidR="00417F0E" w:rsidRDefault="00417F0E" w:rsidP="00A26EC5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42D39788" w14:textId="77777777" w:rsidR="00AC5D43" w:rsidRPr="007D6A5F" w:rsidRDefault="00AC5D43" w:rsidP="00AC5D43">
      <w:pPr>
        <w:pStyle w:val="Cuadrculamedia22"/>
        <w:spacing w:line="320" w:lineRule="atLeast"/>
        <w:jc w:val="both"/>
        <w:rPr>
          <w:rFonts w:cs="Calibri"/>
          <w:b/>
        </w:rPr>
      </w:pPr>
      <w:r w:rsidRPr="007D6A5F">
        <w:rPr>
          <w:rFonts w:cs="Calibri"/>
          <w:b/>
        </w:rPr>
        <w:t>Eficiencia sostenible</w:t>
      </w:r>
    </w:p>
    <w:p w14:paraId="3B5F2DE1" w14:textId="37AD34AE" w:rsidR="00AC5D43" w:rsidRDefault="00AC5D43" w:rsidP="003237C3">
      <w:pPr>
        <w:pStyle w:val="Cuadrculamedia22"/>
        <w:spacing w:line="320" w:lineRule="atLeast"/>
        <w:jc w:val="both"/>
        <w:rPr>
          <w:rFonts w:cs="Calibri"/>
          <w:bCs/>
        </w:rPr>
      </w:pPr>
      <w:r w:rsidRPr="00AC5D43">
        <w:rPr>
          <w:rFonts w:cs="Calibri"/>
          <w:bCs/>
        </w:rPr>
        <w:t>En lo que respecta a la eficiencia, la nueva Generación de Camiones MAN</w:t>
      </w:r>
      <w:r w:rsidR="00FA1E10">
        <w:rPr>
          <w:rFonts w:cs="Calibri"/>
          <w:bCs/>
        </w:rPr>
        <w:t xml:space="preserve"> </w:t>
      </w:r>
      <w:r w:rsidR="006B48CD">
        <w:rPr>
          <w:rFonts w:cs="Calibri"/>
          <w:bCs/>
        </w:rPr>
        <w:t>busca alcanzar nuevos límites</w:t>
      </w:r>
      <w:r w:rsidR="008E61A2">
        <w:rPr>
          <w:rFonts w:cs="Calibri"/>
          <w:bCs/>
        </w:rPr>
        <w:t xml:space="preserve"> mediante innovadoras soluciones</w:t>
      </w:r>
      <w:r w:rsidR="006B48CD">
        <w:rPr>
          <w:rFonts w:cs="Calibri"/>
          <w:bCs/>
        </w:rPr>
        <w:t>.</w:t>
      </w:r>
      <w:r w:rsidRPr="00AC5D43">
        <w:rPr>
          <w:rFonts w:cs="Calibri"/>
          <w:bCs/>
        </w:rPr>
        <w:t xml:space="preserve"> La nueva función de ajuste dinámico del par motor</w:t>
      </w:r>
      <w:r w:rsidR="00A57CED">
        <w:rPr>
          <w:rFonts w:cs="Calibri"/>
          <w:bCs/>
        </w:rPr>
        <w:t xml:space="preserve"> </w:t>
      </w:r>
      <w:r w:rsidRPr="00AC5D43">
        <w:rPr>
          <w:rFonts w:cs="Calibri"/>
          <w:bCs/>
        </w:rPr>
        <w:t xml:space="preserve">y la reducción del número de revoluciones al circular a ralentí contribuyen a reducir aún más el consumo de combustible. </w:t>
      </w:r>
      <w:r w:rsidR="00A239C0">
        <w:rPr>
          <w:rFonts w:cs="Calibri"/>
          <w:bCs/>
        </w:rPr>
        <w:t>L</w:t>
      </w:r>
      <w:r w:rsidR="00A239C0" w:rsidRPr="00A239C0">
        <w:rPr>
          <w:rFonts w:cs="Calibri"/>
          <w:bCs/>
        </w:rPr>
        <w:t>os ingenieros de MAN dedicaron muchas horas de trabajo a la correcta optimización de la cadena cinemática para las distintas aplicaciones</w:t>
      </w:r>
      <w:r w:rsidR="00CD5C86">
        <w:rPr>
          <w:rFonts w:cs="Calibri"/>
          <w:bCs/>
        </w:rPr>
        <w:t xml:space="preserve"> y, </w:t>
      </w:r>
      <w:r w:rsidR="00A239C0" w:rsidRPr="00A239C0">
        <w:rPr>
          <w:rFonts w:cs="Calibri"/>
          <w:bCs/>
        </w:rPr>
        <w:t>para Chile</w:t>
      </w:r>
      <w:r w:rsidR="00CD5C86">
        <w:rPr>
          <w:rFonts w:cs="Calibri"/>
          <w:bCs/>
        </w:rPr>
        <w:t>,</w:t>
      </w:r>
      <w:r w:rsidR="00A239C0" w:rsidRPr="00A239C0">
        <w:rPr>
          <w:rFonts w:cs="Calibri"/>
          <w:bCs/>
        </w:rPr>
        <w:t xml:space="preserve"> tenemos cajas ZF </w:t>
      </w:r>
      <w:proofErr w:type="spellStart"/>
      <w:r w:rsidR="00A239C0" w:rsidRPr="00A239C0">
        <w:rPr>
          <w:rFonts w:cs="Calibri"/>
          <w:bCs/>
        </w:rPr>
        <w:t>Traxon</w:t>
      </w:r>
      <w:proofErr w:type="spellEnd"/>
      <w:r w:rsidR="00A239C0" w:rsidRPr="00A239C0">
        <w:rPr>
          <w:rFonts w:cs="Calibri"/>
          <w:bCs/>
        </w:rPr>
        <w:t xml:space="preserve"> automatizadas con distintos modos de conducción</w:t>
      </w:r>
      <w:r w:rsidR="000A3DEC">
        <w:rPr>
          <w:rFonts w:cs="Calibri"/>
          <w:bCs/>
        </w:rPr>
        <w:t xml:space="preserve"> y, dependiendo de la situación, permiten una mejora en la economía del combustible, mayores prestaciones todoterreno,</w:t>
      </w:r>
      <w:r w:rsidR="003237C3">
        <w:rPr>
          <w:rFonts w:cs="Calibri"/>
          <w:bCs/>
        </w:rPr>
        <w:t xml:space="preserve"> o bien, máxima potencia para el camión. </w:t>
      </w:r>
      <w:r w:rsidR="00A239C0" w:rsidRPr="00A239C0">
        <w:rPr>
          <w:rFonts w:cs="Calibri"/>
          <w:bCs/>
        </w:rPr>
        <w:t>La suma de todos estos puntos tenemos una disminución del consumo de combustible entre un 3</w:t>
      </w:r>
      <w:r w:rsidR="00AF3447">
        <w:rPr>
          <w:rFonts w:cs="Calibri"/>
          <w:bCs/>
        </w:rPr>
        <w:t>%</w:t>
      </w:r>
      <w:r w:rsidR="00A239C0" w:rsidRPr="00A239C0">
        <w:rPr>
          <w:rFonts w:cs="Calibri"/>
          <w:bCs/>
        </w:rPr>
        <w:t xml:space="preserve"> a un 7% con respecto de la generación anterior</w:t>
      </w:r>
      <w:r w:rsidR="003237C3">
        <w:rPr>
          <w:rFonts w:cs="Calibri"/>
          <w:bCs/>
        </w:rPr>
        <w:t xml:space="preserve"> gracias también a la nueva serie de motores D26. </w:t>
      </w:r>
    </w:p>
    <w:p w14:paraId="1CC3242D" w14:textId="054FA410" w:rsidR="00663EDC" w:rsidRDefault="00663EDC" w:rsidP="00AC5D43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5B559D24" w14:textId="756704B4" w:rsidR="00663EDC" w:rsidRDefault="00663EDC" w:rsidP="00AC5D43">
      <w:pPr>
        <w:pStyle w:val="Cuadrculamedia22"/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>Siempre seguro, asistencias a la conducción</w:t>
      </w:r>
    </w:p>
    <w:p w14:paraId="0C2C5D69" w14:textId="367159F3" w:rsidR="00663EDC" w:rsidRPr="00663EDC" w:rsidRDefault="001D596C" w:rsidP="001D596C">
      <w:pPr>
        <w:pStyle w:val="Cuadrculamedia22"/>
        <w:spacing w:line="320" w:lineRule="atLeast"/>
        <w:jc w:val="both"/>
        <w:rPr>
          <w:rFonts w:cs="Calibri"/>
          <w:bCs/>
        </w:rPr>
      </w:pPr>
      <w:r w:rsidRPr="001D596C">
        <w:rPr>
          <w:rFonts w:cs="Calibri"/>
          <w:bCs/>
        </w:rPr>
        <w:t>Además de proteger a los</w:t>
      </w:r>
      <w:r w:rsidR="006F6EE8">
        <w:rPr>
          <w:rFonts w:cs="Calibri"/>
          <w:bCs/>
        </w:rPr>
        <w:t xml:space="preserve"> </w:t>
      </w:r>
      <w:r w:rsidRPr="001D596C">
        <w:rPr>
          <w:rFonts w:cs="Calibri"/>
          <w:bCs/>
        </w:rPr>
        <w:t>conductores y a las demás personas de la</w:t>
      </w:r>
      <w:r w:rsidR="006F6EE8">
        <w:rPr>
          <w:rFonts w:cs="Calibri"/>
          <w:bCs/>
        </w:rPr>
        <w:t xml:space="preserve"> </w:t>
      </w:r>
      <w:r w:rsidRPr="001D596C">
        <w:rPr>
          <w:rFonts w:cs="Calibri"/>
          <w:bCs/>
        </w:rPr>
        <w:t xml:space="preserve">carretera, la eficiencia también </w:t>
      </w:r>
      <w:r w:rsidR="006F6EE8">
        <w:rPr>
          <w:rFonts w:cs="Calibri"/>
          <w:bCs/>
        </w:rPr>
        <w:t>e</w:t>
      </w:r>
      <w:r w:rsidRPr="001D596C">
        <w:rPr>
          <w:rFonts w:cs="Calibri"/>
          <w:bCs/>
        </w:rPr>
        <w:t>s un aspecto</w:t>
      </w:r>
      <w:r w:rsidR="006F6EE8">
        <w:rPr>
          <w:rFonts w:cs="Calibri"/>
          <w:bCs/>
        </w:rPr>
        <w:t xml:space="preserve"> </w:t>
      </w:r>
      <w:r w:rsidRPr="001D596C">
        <w:rPr>
          <w:rFonts w:cs="Calibri"/>
          <w:bCs/>
        </w:rPr>
        <w:t>importante. Y es que incluso si el conductor y el</w:t>
      </w:r>
      <w:r w:rsidR="006F6EE8">
        <w:rPr>
          <w:rFonts w:cs="Calibri"/>
          <w:bCs/>
        </w:rPr>
        <w:t xml:space="preserve"> </w:t>
      </w:r>
      <w:r w:rsidRPr="001D596C">
        <w:rPr>
          <w:rFonts w:cs="Calibri"/>
          <w:bCs/>
        </w:rPr>
        <w:t>vehículo no resultan dañados de gravedad, siempre</w:t>
      </w:r>
      <w:r w:rsidR="006F6EE8">
        <w:rPr>
          <w:rFonts w:cs="Calibri"/>
          <w:bCs/>
        </w:rPr>
        <w:t xml:space="preserve"> </w:t>
      </w:r>
      <w:r w:rsidRPr="001D596C">
        <w:rPr>
          <w:rFonts w:cs="Calibri"/>
          <w:bCs/>
        </w:rPr>
        <w:t>se habrá perdido algo: el valioso tiempo que lleva</w:t>
      </w:r>
      <w:r w:rsidR="006F6EE8">
        <w:rPr>
          <w:rFonts w:cs="Calibri"/>
          <w:bCs/>
        </w:rPr>
        <w:t xml:space="preserve"> </w:t>
      </w:r>
      <w:r w:rsidRPr="001D596C">
        <w:rPr>
          <w:rFonts w:cs="Calibri"/>
          <w:bCs/>
        </w:rPr>
        <w:t>registrar y elaborar un informe sobre el accidente.</w:t>
      </w:r>
      <w:r w:rsidR="007F3AA7">
        <w:rPr>
          <w:rFonts w:cs="Calibri"/>
          <w:bCs/>
        </w:rPr>
        <w:t xml:space="preserve"> </w:t>
      </w:r>
      <w:r w:rsidRPr="001D596C">
        <w:rPr>
          <w:rFonts w:cs="Calibri"/>
          <w:bCs/>
        </w:rPr>
        <w:t>Para evitar los tiempos de inactividad imprevistos la nueva generación de camiones</w:t>
      </w:r>
      <w:r w:rsidR="006F6EE8">
        <w:rPr>
          <w:rFonts w:cs="Calibri"/>
          <w:bCs/>
        </w:rPr>
        <w:t xml:space="preserve"> </w:t>
      </w:r>
      <w:r w:rsidRPr="001D596C">
        <w:rPr>
          <w:rFonts w:cs="Calibri"/>
          <w:bCs/>
        </w:rPr>
        <w:t xml:space="preserve">MAN </w:t>
      </w:r>
      <w:r w:rsidR="007F3AA7">
        <w:rPr>
          <w:rFonts w:cs="Calibri"/>
          <w:bCs/>
        </w:rPr>
        <w:t>se ha convertido en un</w:t>
      </w:r>
      <w:r w:rsidRPr="001D596C">
        <w:rPr>
          <w:rFonts w:cs="Calibri"/>
          <w:bCs/>
        </w:rPr>
        <w:t xml:space="preserve"> experto personal en seguridad</w:t>
      </w:r>
      <w:r w:rsidR="00E95317">
        <w:rPr>
          <w:rFonts w:cs="Calibri"/>
          <w:bCs/>
        </w:rPr>
        <w:t xml:space="preserve"> y o</w:t>
      </w:r>
      <w:r w:rsidRPr="001D596C">
        <w:rPr>
          <w:rFonts w:cs="Calibri"/>
          <w:bCs/>
        </w:rPr>
        <w:t>frece una</w:t>
      </w:r>
      <w:r w:rsidR="006F6EE8">
        <w:rPr>
          <w:rFonts w:cs="Calibri"/>
          <w:bCs/>
        </w:rPr>
        <w:t xml:space="preserve"> </w:t>
      </w:r>
      <w:r w:rsidRPr="001D596C">
        <w:rPr>
          <w:rFonts w:cs="Calibri"/>
          <w:bCs/>
        </w:rPr>
        <w:t>protección superior, mediante su cabina reforzada, que</w:t>
      </w:r>
      <w:r w:rsidR="006F6EE8">
        <w:rPr>
          <w:rFonts w:cs="Calibri"/>
          <w:bCs/>
        </w:rPr>
        <w:t xml:space="preserve"> </w:t>
      </w:r>
      <w:r w:rsidRPr="001D596C">
        <w:rPr>
          <w:rFonts w:cs="Calibri"/>
          <w:bCs/>
        </w:rPr>
        <w:t>cumple la normativa ECE-R29 y una estabilización activa</w:t>
      </w:r>
      <w:r w:rsidR="00E76B6D">
        <w:rPr>
          <w:rFonts w:cs="Calibri"/>
          <w:bCs/>
        </w:rPr>
        <w:t xml:space="preserve"> </w:t>
      </w:r>
      <w:r w:rsidRPr="001D596C">
        <w:rPr>
          <w:rFonts w:cs="Calibri"/>
          <w:bCs/>
        </w:rPr>
        <w:t xml:space="preserve">del balanceo. A su vez, </w:t>
      </w:r>
      <w:r w:rsidR="00DB473A">
        <w:rPr>
          <w:rFonts w:cs="Calibri"/>
          <w:bCs/>
        </w:rPr>
        <w:t xml:space="preserve">como sistemas opcionales, ofrece </w:t>
      </w:r>
      <w:r w:rsidRPr="001D596C">
        <w:rPr>
          <w:rFonts w:cs="Calibri"/>
          <w:bCs/>
        </w:rPr>
        <w:t>asistente de frenado</w:t>
      </w:r>
      <w:r w:rsidR="00E76B6D">
        <w:rPr>
          <w:rFonts w:cs="Calibri"/>
          <w:bCs/>
        </w:rPr>
        <w:t xml:space="preserve"> </w:t>
      </w:r>
      <w:r w:rsidRPr="001D596C">
        <w:rPr>
          <w:rFonts w:cs="Calibri"/>
          <w:bCs/>
        </w:rPr>
        <w:t>de emergencia (EBA) y asistente de abandono de carril</w:t>
      </w:r>
      <w:r w:rsidR="00E76B6D">
        <w:rPr>
          <w:rFonts w:cs="Calibri"/>
          <w:bCs/>
        </w:rPr>
        <w:t xml:space="preserve"> </w:t>
      </w:r>
      <w:r w:rsidRPr="001D596C">
        <w:rPr>
          <w:rFonts w:cs="Calibri"/>
          <w:bCs/>
        </w:rPr>
        <w:t>(LGS), permite adelantar unos segundos al futuro,</w:t>
      </w:r>
      <w:r w:rsidR="00E76B6D">
        <w:rPr>
          <w:rFonts w:cs="Calibri"/>
          <w:bCs/>
        </w:rPr>
        <w:t xml:space="preserve"> </w:t>
      </w:r>
      <w:r w:rsidRPr="001D596C">
        <w:rPr>
          <w:rFonts w:cs="Calibri"/>
          <w:bCs/>
        </w:rPr>
        <w:t>permitiendo mayor poder de reacción.</w:t>
      </w:r>
    </w:p>
    <w:p w14:paraId="7096AF71" w14:textId="061E4F41" w:rsidR="00AC5D43" w:rsidRDefault="00AC5D43" w:rsidP="00DE2E24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0000CDD7" w14:textId="72B24094" w:rsidR="002B4F08" w:rsidRPr="0010368B" w:rsidRDefault="002B4F08" w:rsidP="002B4F08">
      <w:pPr>
        <w:pStyle w:val="Cuadrculamedia22"/>
        <w:spacing w:line="320" w:lineRule="atLeast"/>
        <w:jc w:val="both"/>
        <w:rPr>
          <w:rFonts w:cs="Calibri"/>
          <w:bCs/>
        </w:rPr>
      </w:pPr>
      <w:r w:rsidRPr="008E21C7">
        <w:rPr>
          <w:rFonts w:cs="Calibri"/>
          <w:b/>
        </w:rPr>
        <w:t>Advertencia de abandono de carril de MAN</w:t>
      </w:r>
      <w:r w:rsidR="008E21C7">
        <w:rPr>
          <w:rFonts w:cs="Calibri"/>
          <w:b/>
        </w:rPr>
        <w:t xml:space="preserve">. </w:t>
      </w:r>
      <w:r w:rsidRPr="002B4F08">
        <w:rPr>
          <w:rFonts w:cs="Calibri"/>
          <w:bCs/>
        </w:rPr>
        <w:t xml:space="preserve">La advertencia de abandono de carril </w:t>
      </w:r>
      <w:r w:rsidR="00D04E5C">
        <w:rPr>
          <w:rFonts w:cs="Calibri"/>
          <w:bCs/>
        </w:rPr>
        <w:t xml:space="preserve">(Lane </w:t>
      </w:r>
      <w:proofErr w:type="spellStart"/>
      <w:r w:rsidR="00D04E5C">
        <w:rPr>
          <w:rFonts w:cs="Calibri"/>
          <w:bCs/>
        </w:rPr>
        <w:t>Guard</w:t>
      </w:r>
      <w:proofErr w:type="spellEnd"/>
      <w:r w:rsidR="00D04E5C">
        <w:rPr>
          <w:rFonts w:cs="Calibri"/>
          <w:bCs/>
        </w:rPr>
        <w:t xml:space="preserve"> </w:t>
      </w:r>
      <w:proofErr w:type="spellStart"/>
      <w:r w:rsidR="00D04E5C">
        <w:rPr>
          <w:rFonts w:cs="Calibri"/>
          <w:bCs/>
        </w:rPr>
        <w:t>System</w:t>
      </w:r>
      <w:proofErr w:type="spellEnd"/>
      <w:r w:rsidR="00D04E5C">
        <w:rPr>
          <w:rFonts w:cs="Calibri"/>
          <w:bCs/>
        </w:rPr>
        <w:t xml:space="preserve">) </w:t>
      </w:r>
      <w:r w:rsidRPr="002B4F08">
        <w:rPr>
          <w:rFonts w:cs="Calibri"/>
          <w:bCs/>
        </w:rPr>
        <w:t>ayuda al</w:t>
      </w:r>
      <w:r w:rsidR="008E21C7">
        <w:rPr>
          <w:rFonts w:cs="Calibri"/>
          <w:bCs/>
        </w:rPr>
        <w:t xml:space="preserve"> </w:t>
      </w:r>
      <w:r w:rsidRPr="002B4F08">
        <w:rPr>
          <w:rFonts w:cs="Calibri"/>
          <w:bCs/>
        </w:rPr>
        <w:t>conductor a mantenerse en el carril. Si su camión</w:t>
      </w:r>
      <w:r w:rsidR="008E21C7">
        <w:rPr>
          <w:rFonts w:cs="Calibri"/>
          <w:bCs/>
        </w:rPr>
        <w:t xml:space="preserve"> </w:t>
      </w:r>
      <w:r w:rsidRPr="002B4F08">
        <w:rPr>
          <w:rFonts w:cs="Calibri"/>
          <w:bCs/>
        </w:rPr>
        <w:t xml:space="preserve">MAN toca las marcas de carril o </w:t>
      </w:r>
      <w:r w:rsidRPr="002B4F08">
        <w:rPr>
          <w:rFonts w:cs="Calibri"/>
          <w:bCs/>
        </w:rPr>
        <w:lastRenderedPageBreak/>
        <w:t>abandona el carril</w:t>
      </w:r>
      <w:r w:rsidR="0010368B">
        <w:rPr>
          <w:rFonts w:cs="Calibri"/>
          <w:bCs/>
        </w:rPr>
        <w:t xml:space="preserve"> </w:t>
      </w:r>
      <w:r w:rsidRPr="002B4F08">
        <w:rPr>
          <w:rFonts w:cs="Calibri"/>
          <w:bCs/>
        </w:rPr>
        <w:t>sin el intermitente activado, sonará una señal</w:t>
      </w:r>
      <w:r w:rsidR="008E21C7">
        <w:rPr>
          <w:rFonts w:cs="Calibri"/>
          <w:bCs/>
        </w:rPr>
        <w:t xml:space="preserve"> </w:t>
      </w:r>
      <w:r w:rsidRPr="002B4F08">
        <w:rPr>
          <w:rFonts w:cs="Calibri"/>
          <w:bCs/>
        </w:rPr>
        <w:t>acústica. Así, el sistema aumenta la seguridad</w:t>
      </w:r>
      <w:r w:rsidR="008E21C7">
        <w:rPr>
          <w:rFonts w:cs="Calibri"/>
          <w:bCs/>
        </w:rPr>
        <w:t xml:space="preserve"> </w:t>
      </w:r>
      <w:r w:rsidRPr="002B4F08">
        <w:rPr>
          <w:rFonts w:cs="Calibri"/>
          <w:bCs/>
        </w:rPr>
        <w:t>activa en secciones monótonas de autopistas y</w:t>
      </w:r>
      <w:r w:rsidR="008E21C7">
        <w:rPr>
          <w:rFonts w:cs="Calibri"/>
          <w:bCs/>
        </w:rPr>
        <w:t xml:space="preserve"> </w:t>
      </w:r>
      <w:r w:rsidRPr="002B4F08">
        <w:rPr>
          <w:rFonts w:cs="Calibri"/>
          <w:bCs/>
        </w:rPr>
        <w:t>autovías, así como durante viajes nocturnos, para</w:t>
      </w:r>
      <w:r w:rsidR="0010368B">
        <w:rPr>
          <w:rFonts w:cs="Calibri"/>
          <w:bCs/>
        </w:rPr>
        <w:t xml:space="preserve"> </w:t>
      </w:r>
      <w:r w:rsidRPr="0010368B">
        <w:rPr>
          <w:rFonts w:cs="Calibri"/>
          <w:bCs/>
        </w:rPr>
        <w:t>evitar accidentes.</w:t>
      </w:r>
      <w:r w:rsidR="008E21C7" w:rsidRPr="0010368B">
        <w:rPr>
          <w:rFonts w:cs="Calibri"/>
          <w:bCs/>
        </w:rPr>
        <w:t xml:space="preserve"> </w:t>
      </w:r>
    </w:p>
    <w:p w14:paraId="70A14C4A" w14:textId="77777777" w:rsidR="00FF0A9A" w:rsidRPr="0010368B" w:rsidRDefault="00FF0A9A" w:rsidP="002B4F08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0854B776" w14:textId="2F1010F2" w:rsidR="002B4F08" w:rsidRPr="002B4F08" w:rsidRDefault="002B4F08" w:rsidP="002B4F08">
      <w:pPr>
        <w:pStyle w:val="Cuadrculamedia22"/>
        <w:spacing w:line="320" w:lineRule="atLeast"/>
        <w:jc w:val="both"/>
        <w:rPr>
          <w:rFonts w:cs="Calibri"/>
          <w:bCs/>
        </w:rPr>
      </w:pPr>
      <w:r w:rsidRPr="00F53DCB">
        <w:rPr>
          <w:rFonts w:cs="Calibri"/>
          <w:b/>
        </w:rPr>
        <w:t>ACC</w:t>
      </w:r>
      <w:r w:rsidR="00FF0A9A" w:rsidRPr="00F53DCB">
        <w:rPr>
          <w:rFonts w:cs="Calibri"/>
          <w:b/>
        </w:rPr>
        <w:t xml:space="preserve">. </w:t>
      </w:r>
      <w:r w:rsidRPr="002B4F08">
        <w:rPr>
          <w:rFonts w:cs="Calibri"/>
          <w:bCs/>
        </w:rPr>
        <w:t>El ACC</w:t>
      </w:r>
      <w:r w:rsidR="00F53DCB">
        <w:rPr>
          <w:rFonts w:cs="Calibri"/>
          <w:bCs/>
        </w:rPr>
        <w:t xml:space="preserve"> (Adaptative Control</w:t>
      </w:r>
      <w:r w:rsidR="00D04E5C">
        <w:rPr>
          <w:rFonts w:cs="Calibri"/>
          <w:bCs/>
        </w:rPr>
        <w:t xml:space="preserve"> </w:t>
      </w:r>
      <w:proofErr w:type="spellStart"/>
      <w:r w:rsidR="00D04E5C">
        <w:rPr>
          <w:rFonts w:cs="Calibri"/>
          <w:bCs/>
        </w:rPr>
        <w:t>Cruise</w:t>
      </w:r>
      <w:proofErr w:type="spellEnd"/>
      <w:r w:rsidR="00D04E5C">
        <w:rPr>
          <w:rFonts w:cs="Calibri"/>
          <w:bCs/>
        </w:rPr>
        <w:t>)</w:t>
      </w:r>
      <w:r w:rsidRPr="002B4F08">
        <w:rPr>
          <w:rFonts w:cs="Calibri"/>
          <w:bCs/>
        </w:rPr>
        <w:t xml:space="preserve"> regula</w:t>
      </w:r>
      <w:r w:rsidR="00FF0A9A">
        <w:rPr>
          <w:rFonts w:cs="Calibri"/>
          <w:bCs/>
        </w:rPr>
        <w:t xml:space="preserve"> </w:t>
      </w:r>
      <w:r w:rsidRPr="002B4F08">
        <w:rPr>
          <w:rFonts w:cs="Calibri"/>
          <w:bCs/>
        </w:rPr>
        <w:t>automáticamente la velocidad y la distancia con el</w:t>
      </w:r>
      <w:r w:rsidR="00FF0A9A">
        <w:rPr>
          <w:rFonts w:cs="Calibri"/>
          <w:bCs/>
        </w:rPr>
        <w:t xml:space="preserve"> </w:t>
      </w:r>
      <w:r w:rsidRPr="002B4F08">
        <w:rPr>
          <w:rFonts w:cs="Calibri"/>
          <w:bCs/>
        </w:rPr>
        <w:t>vehículo de adelante. Mantiene la velocidad</w:t>
      </w:r>
      <w:r w:rsidR="00FF0A9A">
        <w:rPr>
          <w:rFonts w:cs="Calibri"/>
          <w:bCs/>
        </w:rPr>
        <w:t xml:space="preserve"> </w:t>
      </w:r>
      <w:r w:rsidRPr="002B4F08">
        <w:rPr>
          <w:rFonts w:cs="Calibri"/>
          <w:bCs/>
        </w:rPr>
        <w:t>requerida sin que el conductor tenga que pisar el</w:t>
      </w:r>
    </w:p>
    <w:p w14:paraId="1684E830" w14:textId="18BB20C5" w:rsidR="002B4F08" w:rsidRPr="002B4F08" w:rsidRDefault="002B4F08" w:rsidP="002B4F08">
      <w:pPr>
        <w:pStyle w:val="Cuadrculamedia22"/>
        <w:spacing w:line="320" w:lineRule="atLeast"/>
        <w:jc w:val="both"/>
        <w:rPr>
          <w:rFonts w:cs="Calibri"/>
          <w:bCs/>
        </w:rPr>
      </w:pPr>
      <w:r w:rsidRPr="002B4F08">
        <w:rPr>
          <w:rFonts w:cs="Calibri"/>
          <w:bCs/>
        </w:rPr>
        <w:t>acelerador. El camión frena automáticamente hasta</w:t>
      </w:r>
      <w:r w:rsidR="00FF0A9A">
        <w:rPr>
          <w:rFonts w:cs="Calibri"/>
          <w:bCs/>
        </w:rPr>
        <w:t xml:space="preserve"> </w:t>
      </w:r>
      <w:r w:rsidRPr="002B4F08">
        <w:rPr>
          <w:rFonts w:cs="Calibri"/>
          <w:bCs/>
        </w:rPr>
        <w:t>que se detiene por completo y vuelve a avanzar</w:t>
      </w:r>
    </w:p>
    <w:p w14:paraId="6CFB9EE9" w14:textId="0660DAB9" w:rsidR="008E21C7" w:rsidRDefault="002B4F08" w:rsidP="002B4F08">
      <w:pPr>
        <w:pStyle w:val="Cuadrculamedia22"/>
        <w:spacing w:line="320" w:lineRule="atLeast"/>
        <w:jc w:val="both"/>
        <w:rPr>
          <w:rFonts w:cs="Calibri"/>
          <w:bCs/>
        </w:rPr>
      </w:pPr>
      <w:r w:rsidRPr="002B4F08">
        <w:rPr>
          <w:rFonts w:cs="Calibri"/>
          <w:bCs/>
        </w:rPr>
        <w:t>automáticamente tras paradas breves.</w:t>
      </w:r>
      <w:r w:rsidR="00FF0A9A">
        <w:rPr>
          <w:rFonts w:cs="Calibri"/>
          <w:bCs/>
        </w:rPr>
        <w:t xml:space="preserve"> </w:t>
      </w:r>
    </w:p>
    <w:p w14:paraId="4CB3A8B9" w14:textId="77777777" w:rsidR="00FF0A9A" w:rsidRDefault="00FF0A9A" w:rsidP="002B4F08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4B7E74EE" w14:textId="7D0A8E25" w:rsidR="008E21C7" w:rsidRDefault="008E21C7" w:rsidP="008E21C7">
      <w:pPr>
        <w:pStyle w:val="Cuadrculamedia22"/>
        <w:spacing w:line="320" w:lineRule="atLeast"/>
        <w:jc w:val="both"/>
        <w:rPr>
          <w:rFonts w:cs="Calibri"/>
          <w:bCs/>
        </w:rPr>
      </w:pPr>
      <w:r w:rsidRPr="00FF0A9A">
        <w:rPr>
          <w:rFonts w:cs="Calibri"/>
          <w:b/>
        </w:rPr>
        <w:t>Asistencia de frenado de emergencia</w:t>
      </w:r>
      <w:r w:rsidR="00FF0A9A">
        <w:rPr>
          <w:rFonts w:cs="Calibri"/>
          <w:b/>
        </w:rPr>
        <w:t xml:space="preserve">. </w:t>
      </w:r>
      <w:r w:rsidRPr="008E21C7">
        <w:rPr>
          <w:rFonts w:cs="Calibri"/>
          <w:bCs/>
        </w:rPr>
        <w:t>Este sistema</w:t>
      </w:r>
      <w:r w:rsidR="00D04E5C">
        <w:rPr>
          <w:rFonts w:cs="Calibri"/>
          <w:bCs/>
        </w:rPr>
        <w:t xml:space="preserve"> (</w:t>
      </w:r>
      <w:proofErr w:type="spellStart"/>
      <w:r w:rsidR="00D04E5C">
        <w:rPr>
          <w:rFonts w:cs="Calibri"/>
          <w:bCs/>
        </w:rPr>
        <w:t>Emergency</w:t>
      </w:r>
      <w:proofErr w:type="spellEnd"/>
      <w:r w:rsidR="00D04E5C">
        <w:rPr>
          <w:rFonts w:cs="Calibri"/>
          <w:bCs/>
        </w:rPr>
        <w:t xml:space="preserve"> </w:t>
      </w:r>
      <w:proofErr w:type="spellStart"/>
      <w:r w:rsidR="00D04E5C">
        <w:rPr>
          <w:rFonts w:cs="Calibri"/>
          <w:bCs/>
        </w:rPr>
        <w:t>Brake</w:t>
      </w:r>
      <w:proofErr w:type="spellEnd"/>
      <w:r w:rsidR="00D04E5C">
        <w:rPr>
          <w:rFonts w:cs="Calibri"/>
          <w:bCs/>
        </w:rPr>
        <w:t xml:space="preserve"> </w:t>
      </w:r>
      <w:proofErr w:type="spellStart"/>
      <w:r w:rsidR="00D04E5C">
        <w:rPr>
          <w:rFonts w:cs="Calibri"/>
          <w:bCs/>
        </w:rPr>
        <w:t>Assyst</w:t>
      </w:r>
      <w:proofErr w:type="spellEnd"/>
      <w:r w:rsidR="00D04E5C">
        <w:rPr>
          <w:rFonts w:cs="Calibri"/>
          <w:bCs/>
        </w:rPr>
        <w:t>)</w:t>
      </w:r>
      <w:r w:rsidRPr="008E21C7">
        <w:rPr>
          <w:rFonts w:cs="Calibri"/>
          <w:bCs/>
        </w:rPr>
        <w:t xml:space="preserve"> advierte al conductor de una colisión</w:t>
      </w:r>
      <w:r w:rsidR="00FF0A9A">
        <w:rPr>
          <w:rFonts w:cs="Calibri"/>
          <w:bCs/>
        </w:rPr>
        <w:t xml:space="preserve"> </w:t>
      </w:r>
      <w:r w:rsidRPr="008E21C7">
        <w:rPr>
          <w:rFonts w:cs="Calibri"/>
          <w:bCs/>
        </w:rPr>
        <w:t>inminente y, en caso de emergencia, inicia</w:t>
      </w:r>
      <w:r w:rsidR="00FF0A9A">
        <w:rPr>
          <w:rFonts w:cs="Calibri"/>
          <w:bCs/>
        </w:rPr>
        <w:t xml:space="preserve"> </w:t>
      </w:r>
      <w:r w:rsidRPr="008E21C7">
        <w:rPr>
          <w:rFonts w:cs="Calibri"/>
          <w:bCs/>
        </w:rPr>
        <w:t>automáticamente el procedimiento de frenado.</w:t>
      </w:r>
      <w:r w:rsidR="00FF0A9A">
        <w:rPr>
          <w:rFonts w:cs="Calibri"/>
          <w:bCs/>
        </w:rPr>
        <w:t xml:space="preserve"> </w:t>
      </w:r>
      <w:r w:rsidRPr="008E21C7">
        <w:rPr>
          <w:rFonts w:cs="Calibri"/>
          <w:bCs/>
        </w:rPr>
        <w:t>Airbag del conductor</w:t>
      </w:r>
      <w:r w:rsidR="00FF0A9A">
        <w:rPr>
          <w:rFonts w:cs="Calibri"/>
          <w:bCs/>
        </w:rPr>
        <w:t xml:space="preserve">. </w:t>
      </w:r>
      <w:r w:rsidRPr="008E21C7">
        <w:rPr>
          <w:rFonts w:cs="Calibri"/>
          <w:bCs/>
        </w:rPr>
        <w:t>En caso de colisión, el airbag integrado en el</w:t>
      </w:r>
      <w:r w:rsidR="00FF0A9A">
        <w:rPr>
          <w:rFonts w:cs="Calibri"/>
          <w:bCs/>
        </w:rPr>
        <w:t xml:space="preserve"> </w:t>
      </w:r>
      <w:r w:rsidRPr="008E21C7">
        <w:rPr>
          <w:rFonts w:cs="Calibri"/>
          <w:bCs/>
        </w:rPr>
        <w:t>volante y el tensor situado en el enganche del</w:t>
      </w:r>
      <w:r w:rsidR="00FF0A9A">
        <w:rPr>
          <w:rFonts w:cs="Calibri"/>
          <w:bCs/>
        </w:rPr>
        <w:t xml:space="preserve"> </w:t>
      </w:r>
      <w:r w:rsidRPr="008E21C7">
        <w:rPr>
          <w:rFonts w:cs="Calibri"/>
          <w:bCs/>
        </w:rPr>
        <w:t>cinturón del asiento del conductor se activan</w:t>
      </w:r>
      <w:r w:rsidR="00FF0A9A">
        <w:rPr>
          <w:rFonts w:cs="Calibri"/>
          <w:bCs/>
        </w:rPr>
        <w:t xml:space="preserve"> </w:t>
      </w:r>
      <w:r w:rsidRPr="008E21C7">
        <w:rPr>
          <w:rFonts w:cs="Calibri"/>
          <w:bCs/>
        </w:rPr>
        <w:t>mediante una unidad de control común. Si se diera</w:t>
      </w:r>
      <w:r w:rsidR="00D04E5C">
        <w:rPr>
          <w:rFonts w:cs="Calibri"/>
          <w:bCs/>
        </w:rPr>
        <w:t xml:space="preserve"> </w:t>
      </w:r>
      <w:r w:rsidRPr="008E21C7">
        <w:rPr>
          <w:rFonts w:cs="Calibri"/>
          <w:bCs/>
        </w:rPr>
        <w:t>un retroceso crítico del camión, por ejemplo: en</w:t>
      </w:r>
      <w:r w:rsidR="00FF0A9A">
        <w:rPr>
          <w:rFonts w:cs="Calibri"/>
          <w:bCs/>
        </w:rPr>
        <w:t xml:space="preserve"> </w:t>
      </w:r>
      <w:r w:rsidRPr="008E21C7">
        <w:rPr>
          <w:rFonts w:cs="Calibri"/>
          <w:bCs/>
        </w:rPr>
        <w:t>caso de una colisión, las cargas propulsoras del</w:t>
      </w:r>
      <w:r w:rsidR="00FF0A9A">
        <w:rPr>
          <w:rFonts w:cs="Calibri"/>
          <w:bCs/>
        </w:rPr>
        <w:t xml:space="preserve"> </w:t>
      </w:r>
      <w:r w:rsidRPr="008E21C7">
        <w:rPr>
          <w:rFonts w:cs="Calibri"/>
          <w:bCs/>
        </w:rPr>
        <w:t>airbag y el tensor del cinturón se activarían</w:t>
      </w:r>
      <w:r w:rsidR="00FF0A9A">
        <w:rPr>
          <w:rFonts w:cs="Calibri"/>
          <w:bCs/>
        </w:rPr>
        <w:t xml:space="preserve"> </w:t>
      </w:r>
      <w:r w:rsidRPr="008E21C7">
        <w:rPr>
          <w:rFonts w:cs="Calibri"/>
          <w:bCs/>
        </w:rPr>
        <w:t>simultáneamente</w:t>
      </w:r>
      <w:r w:rsidR="00FF0A9A">
        <w:rPr>
          <w:rFonts w:cs="Calibri"/>
          <w:bCs/>
        </w:rPr>
        <w:t xml:space="preserve">. </w:t>
      </w:r>
    </w:p>
    <w:p w14:paraId="6CA9730D" w14:textId="35949E96" w:rsidR="00996EAB" w:rsidRDefault="00996EAB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2194BC22" w14:textId="2ABC437D" w:rsidR="00DB473A" w:rsidRDefault="00A8134A" w:rsidP="006B772B">
      <w:pPr>
        <w:pStyle w:val="Cuadrculamedia22"/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>Variantes y oferta en Chile</w:t>
      </w:r>
    </w:p>
    <w:p w14:paraId="3E1D1309" w14:textId="41CD2E7F" w:rsidR="00A36571" w:rsidRDefault="00A8134A" w:rsidP="00A36571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>A nuestro país</w:t>
      </w:r>
      <w:r w:rsidR="00796A86">
        <w:rPr>
          <w:rFonts w:cs="Calibri"/>
          <w:bCs/>
        </w:rPr>
        <w:t xml:space="preserve"> </w:t>
      </w:r>
      <w:r w:rsidR="006C089B">
        <w:rPr>
          <w:rFonts w:cs="Calibri"/>
          <w:bCs/>
        </w:rPr>
        <w:t xml:space="preserve">llegará un </w:t>
      </w:r>
      <w:r w:rsidR="006C089B">
        <w:rPr>
          <w:rFonts w:cs="Calibri"/>
          <w:bCs/>
          <w:i/>
          <w:iCs/>
        </w:rPr>
        <w:t>line up</w:t>
      </w:r>
      <w:r w:rsidR="006C089B">
        <w:rPr>
          <w:rFonts w:cs="Calibri"/>
          <w:bCs/>
        </w:rPr>
        <w:t xml:space="preserve"> bastante completo que buscará satisfacer las necesidades de los distin</w:t>
      </w:r>
      <w:r w:rsidR="006C089B" w:rsidRPr="007B65BB">
        <w:rPr>
          <w:rFonts w:cs="Calibri"/>
          <w:bCs/>
        </w:rPr>
        <w:t xml:space="preserve">tos clientes y prospectos de la marca. En primer lugar, </w:t>
      </w:r>
      <w:r w:rsidR="005C0B1F" w:rsidRPr="007B65BB">
        <w:rPr>
          <w:rFonts w:cs="Calibri"/>
          <w:bCs/>
        </w:rPr>
        <w:t>destaca el TG3 de larga distancia, la cual ha incrementado su seguridad activa, cuenta con una mayor potencia (</w:t>
      </w:r>
      <w:r w:rsidR="00D04E5C">
        <w:rPr>
          <w:rFonts w:cs="Calibri"/>
          <w:bCs/>
        </w:rPr>
        <w:t>desde 400 hasta 540</w:t>
      </w:r>
      <w:r w:rsidR="005C0B1F" w:rsidRPr="007B65BB">
        <w:rPr>
          <w:rFonts w:cs="Calibri"/>
          <w:bCs/>
        </w:rPr>
        <w:t xml:space="preserve">hp), </w:t>
      </w:r>
      <w:r w:rsidR="003943DB" w:rsidRPr="007B65BB">
        <w:rPr>
          <w:rFonts w:cs="Calibri"/>
          <w:bCs/>
        </w:rPr>
        <w:t xml:space="preserve">una mayor aerodinámica para un menor consumo, mayor tara (carga útil) y una mayor potencia de frenado (retardador). Esto con un </w:t>
      </w:r>
      <w:proofErr w:type="spellStart"/>
      <w:r w:rsidR="003943DB" w:rsidRPr="007B65BB">
        <w:rPr>
          <w:rFonts w:cs="Calibri"/>
          <w:bCs/>
        </w:rPr>
        <w:t>mix</w:t>
      </w:r>
      <w:proofErr w:type="spellEnd"/>
      <w:r w:rsidR="003943DB" w:rsidRPr="007B65BB">
        <w:rPr>
          <w:rFonts w:cs="Calibri"/>
          <w:bCs/>
        </w:rPr>
        <w:t xml:space="preserve"> de 9 versiones</w:t>
      </w:r>
      <w:r w:rsidR="00A36571" w:rsidRPr="007B65BB">
        <w:rPr>
          <w:rFonts w:cs="Calibri"/>
          <w:bCs/>
        </w:rPr>
        <w:t xml:space="preserve"> y </w:t>
      </w:r>
      <w:r w:rsidR="00A37B9A" w:rsidRPr="007B65BB">
        <w:rPr>
          <w:rFonts w:cs="Calibri"/>
          <w:bCs/>
        </w:rPr>
        <w:t>tres ediciones limitadas:</w:t>
      </w:r>
    </w:p>
    <w:p w14:paraId="777D9F17" w14:textId="77777777" w:rsidR="00D04E5C" w:rsidRPr="007B65BB" w:rsidRDefault="00D04E5C" w:rsidP="00A36571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2B0F84AA" w14:textId="75B19E4E" w:rsidR="00A36571" w:rsidRPr="000709A0" w:rsidRDefault="00A36571" w:rsidP="00A36571">
      <w:pPr>
        <w:pStyle w:val="Cuadrculamedia22"/>
        <w:spacing w:line="320" w:lineRule="atLeast"/>
        <w:jc w:val="both"/>
        <w:rPr>
          <w:rFonts w:cs="Calibri"/>
          <w:bCs/>
          <w:lang w:val="en-US"/>
        </w:rPr>
      </w:pPr>
      <w:r w:rsidRPr="000709A0">
        <w:rPr>
          <w:rFonts w:cs="Calibri"/>
          <w:bCs/>
          <w:lang w:val="en-US"/>
        </w:rPr>
        <w:t>-TGS 18.400 BLS 4x2</w:t>
      </w:r>
    </w:p>
    <w:p w14:paraId="0D6126A2" w14:textId="3A1300F6" w:rsidR="00A36571" w:rsidRPr="000709A0" w:rsidRDefault="00A36571" w:rsidP="00A36571">
      <w:pPr>
        <w:pStyle w:val="Cuadrculamedia22"/>
        <w:spacing w:line="320" w:lineRule="atLeast"/>
        <w:jc w:val="both"/>
        <w:rPr>
          <w:rFonts w:cs="Calibri"/>
          <w:bCs/>
          <w:lang w:val="en-US"/>
        </w:rPr>
      </w:pPr>
      <w:r w:rsidRPr="000709A0">
        <w:rPr>
          <w:rFonts w:cs="Calibri"/>
          <w:bCs/>
          <w:lang w:val="en-US"/>
        </w:rPr>
        <w:t>-TGS 18.480 BLS 4x2</w:t>
      </w:r>
    </w:p>
    <w:p w14:paraId="6313C328" w14:textId="0618A321" w:rsidR="00A36571" w:rsidRPr="000709A0" w:rsidRDefault="00A36571" w:rsidP="00A36571">
      <w:pPr>
        <w:pStyle w:val="Cuadrculamedia22"/>
        <w:spacing w:line="320" w:lineRule="atLeast"/>
        <w:jc w:val="both"/>
        <w:rPr>
          <w:rFonts w:cs="Calibri"/>
          <w:bCs/>
          <w:lang w:val="en-US"/>
        </w:rPr>
      </w:pPr>
      <w:r w:rsidRPr="000709A0">
        <w:rPr>
          <w:rFonts w:cs="Calibri"/>
          <w:bCs/>
          <w:lang w:val="en-US"/>
        </w:rPr>
        <w:t>-TGS 28.400 BL 6x2</w:t>
      </w:r>
    </w:p>
    <w:p w14:paraId="0832B91D" w14:textId="7A36E095" w:rsidR="00A36571" w:rsidRPr="000709A0" w:rsidRDefault="00A36571" w:rsidP="00A36571">
      <w:pPr>
        <w:pStyle w:val="Cuadrculamedia22"/>
        <w:spacing w:line="320" w:lineRule="atLeast"/>
        <w:jc w:val="both"/>
        <w:rPr>
          <w:rFonts w:cs="Calibri"/>
          <w:bCs/>
          <w:lang w:val="en-US"/>
        </w:rPr>
      </w:pPr>
      <w:r w:rsidRPr="000709A0">
        <w:rPr>
          <w:rFonts w:cs="Calibri"/>
          <w:bCs/>
          <w:lang w:val="en-US"/>
        </w:rPr>
        <w:t>-TGX 28.400 BLS 6x2</w:t>
      </w:r>
    </w:p>
    <w:p w14:paraId="1CF45060" w14:textId="2652ABCB" w:rsidR="00A36571" w:rsidRPr="000709A0" w:rsidRDefault="00A36571" w:rsidP="00A36571">
      <w:pPr>
        <w:pStyle w:val="Cuadrculamedia22"/>
        <w:spacing w:line="320" w:lineRule="atLeast"/>
        <w:jc w:val="both"/>
        <w:rPr>
          <w:rFonts w:cs="Calibri"/>
          <w:bCs/>
          <w:lang w:val="en-US"/>
        </w:rPr>
      </w:pPr>
      <w:r w:rsidRPr="000709A0">
        <w:rPr>
          <w:rFonts w:cs="Calibri"/>
          <w:bCs/>
          <w:lang w:val="en-US"/>
        </w:rPr>
        <w:t>-TGX 26.480 BLS 6x4</w:t>
      </w:r>
    </w:p>
    <w:p w14:paraId="1375DD1E" w14:textId="29D30BDE" w:rsidR="00A8134A" w:rsidRPr="000709A0" w:rsidRDefault="00A36571" w:rsidP="00A36571">
      <w:pPr>
        <w:pStyle w:val="Cuadrculamedia22"/>
        <w:spacing w:line="320" w:lineRule="atLeast"/>
        <w:jc w:val="both"/>
        <w:rPr>
          <w:rFonts w:cs="Calibri"/>
          <w:bCs/>
          <w:lang w:val="en-US"/>
        </w:rPr>
      </w:pPr>
      <w:r w:rsidRPr="000709A0">
        <w:rPr>
          <w:rFonts w:cs="Calibri"/>
          <w:bCs/>
          <w:lang w:val="en-US"/>
        </w:rPr>
        <w:t>-TGX 28.480 BLS 6x2</w:t>
      </w:r>
      <w:r w:rsidR="0078420A" w:rsidRPr="000709A0">
        <w:rPr>
          <w:rFonts w:cs="Calibri"/>
          <w:bCs/>
          <w:lang w:val="en-US"/>
        </w:rPr>
        <w:t xml:space="preserve"> </w:t>
      </w:r>
    </w:p>
    <w:p w14:paraId="436DA872" w14:textId="28A37011" w:rsidR="00A37B9A" w:rsidRPr="000709A0" w:rsidRDefault="00A37B9A" w:rsidP="00A37B9A">
      <w:pPr>
        <w:pStyle w:val="Cuadrculamedia22"/>
        <w:spacing w:line="320" w:lineRule="atLeast"/>
        <w:jc w:val="both"/>
        <w:rPr>
          <w:rFonts w:cs="Calibri"/>
          <w:b/>
          <w:lang w:val="en-US"/>
        </w:rPr>
      </w:pPr>
      <w:r w:rsidRPr="000709A0">
        <w:rPr>
          <w:rFonts w:cs="Calibri"/>
          <w:b/>
          <w:lang w:val="en-US"/>
        </w:rPr>
        <w:t>-TGX 26.480 BLS 6X4</w:t>
      </w:r>
    </w:p>
    <w:p w14:paraId="3F3420AB" w14:textId="77777777" w:rsidR="00A37B9A" w:rsidRPr="000709A0" w:rsidRDefault="00A37B9A" w:rsidP="00A37B9A">
      <w:pPr>
        <w:pStyle w:val="Cuadrculamedia22"/>
        <w:spacing w:line="320" w:lineRule="atLeast"/>
        <w:jc w:val="both"/>
        <w:rPr>
          <w:rFonts w:cs="Calibri"/>
          <w:b/>
          <w:lang w:val="en-US"/>
        </w:rPr>
      </w:pPr>
      <w:r w:rsidRPr="000709A0">
        <w:rPr>
          <w:rFonts w:cs="Calibri"/>
          <w:b/>
          <w:lang w:val="en-US"/>
        </w:rPr>
        <w:t>-TGX 28.480 BLS 6X2</w:t>
      </w:r>
    </w:p>
    <w:p w14:paraId="207AFB79" w14:textId="210F1531" w:rsidR="00A37B9A" w:rsidRPr="007B65BB" w:rsidRDefault="00A37B9A" w:rsidP="00A37B9A">
      <w:pPr>
        <w:pStyle w:val="Cuadrculamedia22"/>
        <w:spacing w:line="320" w:lineRule="atLeast"/>
        <w:jc w:val="both"/>
        <w:rPr>
          <w:rFonts w:cs="Calibri"/>
          <w:b/>
        </w:rPr>
      </w:pPr>
      <w:r w:rsidRPr="007B65BB">
        <w:rPr>
          <w:rFonts w:cs="Calibri"/>
          <w:b/>
        </w:rPr>
        <w:t>-TGX 28.540 BL 6X2</w:t>
      </w:r>
    </w:p>
    <w:p w14:paraId="5AACCA8C" w14:textId="31E33D38" w:rsidR="00A37B9A" w:rsidRPr="007B65BB" w:rsidRDefault="00A37B9A" w:rsidP="00A37B9A">
      <w:pPr>
        <w:pStyle w:val="Cuadrculamedia22"/>
        <w:spacing w:line="320" w:lineRule="atLeast"/>
        <w:jc w:val="both"/>
        <w:rPr>
          <w:rFonts w:cs="Calibri"/>
          <w:b/>
        </w:rPr>
      </w:pPr>
    </w:p>
    <w:p w14:paraId="75B05772" w14:textId="31069FCE" w:rsidR="00A37B9A" w:rsidRDefault="00A37B9A" w:rsidP="00A37B9A">
      <w:pPr>
        <w:pStyle w:val="Cuadrculamedia22"/>
        <w:spacing w:line="320" w:lineRule="atLeast"/>
        <w:jc w:val="both"/>
        <w:rPr>
          <w:rFonts w:cs="Calibri"/>
          <w:bCs/>
        </w:rPr>
      </w:pPr>
      <w:r w:rsidRPr="007B65BB">
        <w:rPr>
          <w:rFonts w:cs="Calibri"/>
          <w:bCs/>
        </w:rPr>
        <w:t>En segundo lugar</w:t>
      </w:r>
      <w:r w:rsidR="007B65BB">
        <w:rPr>
          <w:rFonts w:cs="Calibri"/>
          <w:bCs/>
        </w:rPr>
        <w:t xml:space="preserve"> y tras 12 años de ausencia de la marca en el rubro, destaca </w:t>
      </w:r>
      <w:r w:rsidR="00A0795B">
        <w:rPr>
          <w:rFonts w:cs="Calibri"/>
          <w:bCs/>
        </w:rPr>
        <w:t xml:space="preserve">la variante Forestal TG3, que está alineada justamente a las exigencias de este sector y que cuenta con </w:t>
      </w:r>
      <w:r w:rsidR="00C4714E">
        <w:rPr>
          <w:rFonts w:cs="Calibri"/>
          <w:bCs/>
        </w:rPr>
        <w:t xml:space="preserve">airbag, una </w:t>
      </w:r>
      <w:r w:rsidR="00C4714E">
        <w:rPr>
          <w:rFonts w:cs="Calibri"/>
          <w:bCs/>
        </w:rPr>
        <w:lastRenderedPageBreak/>
        <w:t>configuración más robusta (reductores</w:t>
      </w:r>
      <w:r w:rsidR="00D04E5C">
        <w:rPr>
          <w:rFonts w:cs="Calibri"/>
          <w:bCs/>
        </w:rPr>
        <w:t xml:space="preserve"> de cubo</w:t>
      </w:r>
      <w:r w:rsidR="00C4714E">
        <w:rPr>
          <w:rFonts w:cs="Calibri"/>
          <w:bCs/>
        </w:rPr>
        <w:t>), indicador digital de peso por eje (suspensión neumática), mayor carga útil respecto a los competidores directos gracias a componentes del chasis optimizados</w:t>
      </w:r>
      <w:r w:rsidR="00872D02">
        <w:rPr>
          <w:rFonts w:cs="Calibri"/>
          <w:bCs/>
        </w:rPr>
        <w:t xml:space="preserve"> y llantas de aluminio</w:t>
      </w:r>
      <w:r w:rsidR="00C22D9E">
        <w:rPr>
          <w:rFonts w:cs="Calibri"/>
          <w:bCs/>
        </w:rPr>
        <w:t xml:space="preserve">, </w:t>
      </w:r>
      <w:r w:rsidR="007F365D">
        <w:rPr>
          <w:rFonts w:cs="Calibri"/>
          <w:bCs/>
        </w:rPr>
        <w:t>parachoques metálico y potencia de frenado (retardador)</w:t>
      </w:r>
      <w:r w:rsidR="00872D02">
        <w:rPr>
          <w:rFonts w:cs="Calibri"/>
          <w:bCs/>
        </w:rPr>
        <w:t xml:space="preserve">. </w:t>
      </w:r>
      <w:r w:rsidR="002617FF">
        <w:rPr>
          <w:rFonts w:cs="Calibri"/>
          <w:bCs/>
        </w:rPr>
        <w:t xml:space="preserve">Esta variante contará con un </w:t>
      </w:r>
      <w:proofErr w:type="spellStart"/>
      <w:r w:rsidR="002617FF">
        <w:rPr>
          <w:rFonts w:cs="Calibri"/>
          <w:bCs/>
        </w:rPr>
        <w:t>mix</w:t>
      </w:r>
      <w:proofErr w:type="spellEnd"/>
      <w:r w:rsidR="002617FF">
        <w:rPr>
          <w:rFonts w:cs="Calibri"/>
          <w:bCs/>
        </w:rPr>
        <w:t xml:space="preserve"> de dos configuraciones: </w:t>
      </w:r>
    </w:p>
    <w:p w14:paraId="03C808FE" w14:textId="07234AF7" w:rsidR="001975E9" w:rsidRPr="000709A0" w:rsidRDefault="001975E9" w:rsidP="001975E9">
      <w:pPr>
        <w:pStyle w:val="Cuadrculamedia22"/>
        <w:spacing w:line="320" w:lineRule="atLeast"/>
        <w:jc w:val="both"/>
        <w:rPr>
          <w:rFonts w:cs="Calibri"/>
          <w:bCs/>
        </w:rPr>
      </w:pPr>
      <w:r w:rsidRPr="000709A0">
        <w:rPr>
          <w:rFonts w:cs="Calibri"/>
          <w:bCs/>
        </w:rPr>
        <w:t>-TGS 33.400 BL 6X4</w:t>
      </w:r>
    </w:p>
    <w:p w14:paraId="00F000B8" w14:textId="3CAAEC28" w:rsidR="002617FF" w:rsidRPr="000709A0" w:rsidRDefault="001975E9" w:rsidP="001975E9">
      <w:pPr>
        <w:pStyle w:val="Cuadrculamedia22"/>
        <w:spacing w:line="320" w:lineRule="atLeast"/>
        <w:jc w:val="both"/>
        <w:rPr>
          <w:rFonts w:cs="Calibri"/>
          <w:bCs/>
        </w:rPr>
      </w:pPr>
      <w:r w:rsidRPr="000709A0">
        <w:rPr>
          <w:rFonts w:cs="Calibri"/>
          <w:bCs/>
        </w:rPr>
        <w:t>-TGS 33.400 BLS 6X4</w:t>
      </w:r>
    </w:p>
    <w:p w14:paraId="04329C9E" w14:textId="24AF03F6" w:rsidR="001975E9" w:rsidRPr="000709A0" w:rsidRDefault="001975E9" w:rsidP="001975E9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6937AE6F" w14:textId="25931AE6" w:rsidR="001975E9" w:rsidRDefault="001975E9" w:rsidP="001975E9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Finalmente, </w:t>
      </w:r>
      <w:r w:rsidR="009D5401">
        <w:rPr>
          <w:rFonts w:cs="Calibri"/>
          <w:bCs/>
        </w:rPr>
        <w:t xml:space="preserve">una variante TG3 Heavy </w:t>
      </w:r>
      <w:proofErr w:type="spellStart"/>
      <w:r w:rsidR="009D5401">
        <w:rPr>
          <w:rFonts w:cs="Calibri"/>
          <w:bCs/>
        </w:rPr>
        <w:t>Duty</w:t>
      </w:r>
      <w:proofErr w:type="spellEnd"/>
      <w:r w:rsidR="009D5401">
        <w:rPr>
          <w:rFonts w:cs="Calibri"/>
          <w:bCs/>
        </w:rPr>
        <w:t xml:space="preserve"> pensado en faenas de minería, el cual destaca por ser una versión especializada </w:t>
      </w:r>
      <w:r w:rsidR="0076707D">
        <w:rPr>
          <w:rFonts w:cs="Calibri"/>
          <w:bCs/>
        </w:rPr>
        <w:t xml:space="preserve">con caja para obras y tecnología MAN off </w:t>
      </w:r>
      <w:proofErr w:type="spellStart"/>
      <w:r w:rsidR="0076707D">
        <w:rPr>
          <w:rFonts w:cs="Calibri"/>
          <w:bCs/>
        </w:rPr>
        <w:t>road</w:t>
      </w:r>
      <w:proofErr w:type="spellEnd"/>
      <w:r w:rsidR="0076707D">
        <w:rPr>
          <w:rFonts w:cs="Calibri"/>
          <w:bCs/>
        </w:rPr>
        <w:t xml:space="preserve">, con tomas de fuerza configuradas de fábrica, elevada potencia de frenado </w:t>
      </w:r>
      <w:r w:rsidR="00D04E5C">
        <w:rPr>
          <w:rFonts w:cs="Calibri"/>
          <w:bCs/>
        </w:rPr>
        <w:t xml:space="preserve">gracias a sistema de freno continuo </w:t>
      </w:r>
      <w:r w:rsidR="0076707D">
        <w:rPr>
          <w:rFonts w:cs="Calibri"/>
          <w:bCs/>
        </w:rPr>
        <w:t xml:space="preserve">(retardador) y un menor costo operacional. </w:t>
      </w:r>
      <w:r w:rsidR="00E47054">
        <w:rPr>
          <w:rFonts w:cs="Calibri"/>
          <w:bCs/>
        </w:rPr>
        <w:t xml:space="preserve">Al mercado llegará con un </w:t>
      </w:r>
      <w:proofErr w:type="spellStart"/>
      <w:r w:rsidR="00E47054">
        <w:rPr>
          <w:rFonts w:cs="Calibri"/>
          <w:bCs/>
        </w:rPr>
        <w:t>mix</w:t>
      </w:r>
      <w:proofErr w:type="spellEnd"/>
      <w:r w:rsidR="00E47054">
        <w:rPr>
          <w:rFonts w:cs="Calibri"/>
          <w:bCs/>
        </w:rPr>
        <w:t xml:space="preserve"> de 10 versiones y una </w:t>
      </w:r>
      <w:r w:rsidR="00E80C3F">
        <w:rPr>
          <w:rFonts w:cs="Calibri"/>
          <w:bCs/>
        </w:rPr>
        <w:t xml:space="preserve">versión limitada: </w:t>
      </w:r>
    </w:p>
    <w:p w14:paraId="707C84D3" w14:textId="71A970A8" w:rsidR="00E80C3F" w:rsidRPr="00E80C3F" w:rsidRDefault="00E80C3F" w:rsidP="00E80C3F">
      <w:pPr>
        <w:pStyle w:val="Cuadrculamedia22"/>
        <w:spacing w:line="320" w:lineRule="atLeast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-</w:t>
      </w:r>
      <w:r w:rsidRPr="00E80C3F">
        <w:rPr>
          <w:rFonts w:cs="Calibri"/>
          <w:bCs/>
          <w:lang w:val="en-GB"/>
        </w:rPr>
        <w:t>TGS 18.360 BB 4x4</w:t>
      </w:r>
    </w:p>
    <w:p w14:paraId="74007914" w14:textId="0C53C470" w:rsidR="00E80C3F" w:rsidRPr="00E80C3F" w:rsidRDefault="00E80C3F" w:rsidP="00E80C3F">
      <w:pPr>
        <w:pStyle w:val="Cuadrculamedia22"/>
        <w:spacing w:line="320" w:lineRule="atLeast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-</w:t>
      </w:r>
      <w:r w:rsidRPr="00E80C3F">
        <w:rPr>
          <w:rFonts w:cs="Calibri"/>
          <w:bCs/>
          <w:lang w:val="en-GB"/>
        </w:rPr>
        <w:t>TGS 26.400 BB 6x4</w:t>
      </w:r>
    </w:p>
    <w:p w14:paraId="5131D9CB" w14:textId="04A3A348" w:rsidR="00E80C3F" w:rsidRPr="00E80C3F" w:rsidRDefault="00E80C3F" w:rsidP="00E80C3F">
      <w:pPr>
        <w:pStyle w:val="Cuadrculamedia22"/>
        <w:spacing w:line="320" w:lineRule="atLeast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-</w:t>
      </w:r>
      <w:r w:rsidRPr="00E80C3F">
        <w:rPr>
          <w:rFonts w:cs="Calibri"/>
          <w:bCs/>
          <w:lang w:val="en-GB"/>
        </w:rPr>
        <w:t>TGS 33.400 BL 6x4</w:t>
      </w:r>
    </w:p>
    <w:p w14:paraId="007D1F62" w14:textId="14BBA32D" w:rsidR="00E80C3F" w:rsidRPr="00E80C3F" w:rsidRDefault="00E80C3F" w:rsidP="00E80C3F">
      <w:pPr>
        <w:pStyle w:val="Cuadrculamedia22"/>
        <w:spacing w:line="320" w:lineRule="atLeast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-</w:t>
      </w:r>
      <w:r w:rsidRPr="00E80C3F">
        <w:rPr>
          <w:rFonts w:cs="Calibri"/>
          <w:bCs/>
          <w:lang w:val="en-GB"/>
        </w:rPr>
        <w:t>TGS 33.400 BLS 6x4</w:t>
      </w:r>
    </w:p>
    <w:p w14:paraId="5B29B5E3" w14:textId="7D6FBAA7" w:rsidR="00E80C3F" w:rsidRPr="00E80C3F" w:rsidRDefault="00E80C3F" w:rsidP="00E80C3F">
      <w:pPr>
        <w:pStyle w:val="Cuadrculamedia22"/>
        <w:spacing w:line="320" w:lineRule="atLeast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-</w:t>
      </w:r>
      <w:r w:rsidRPr="00E80C3F">
        <w:rPr>
          <w:rFonts w:cs="Calibri"/>
          <w:bCs/>
          <w:lang w:val="en-GB"/>
        </w:rPr>
        <w:t>TGS 33.480 BBS 6x4</w:t>
      </w:r>
    </w:p>
    <w:p w14:paraId="6A33A3A6" w14:textId="4258998B" w:rsidR="00E80C3F" w:rsidRPr="00E80C3F" w:rsidRDefault="00E80C3F" w:rsidP="00E80C3F">
      <w:pPr>
        <w:pStyle w:val="Cuadrculamedia22"/>
        <w:spacing w:line="320" w:lineRule="atLeast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-</w:t>
      </w:r>
      <w:r w:rsidRPr="00E80C3F">
        <w:rPr>
          <w:rFonts w:cs="Calibri"/>
          <w:bCs/>
          <w:lang w:val="en-GB"/>
        </w:rPr>
        <w:t>TGS 33.540 BBS 6x4</w:t>
      </w:r>
    </w:p>
    <w:p w14:paraId="5A1A08F8" w14:textId="5C075385" w:rsidR="00E80C3F" w:rsidRPr="00E80C3F" w:rsidRDefault="00E80C3F" w:rsidP="00E80C3F">
      <w:pPr>
        <w:pStyle w:val="Cuadrculamedia22"/>
        <w:spacing w:line="320" w:lineRule="atLeast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-</w:t>
      </w:r>
      <w:r w:rsidRPr="00E80C3F">
        <w:rPr>
          <w:rFonts w:cs="Calibri"/>
          <w:bCs/>
          <w:lang w:val="en-GB"/>
        </w:rPr>
        <w:t>TGS 40.400 BB 6X4</w:t>
      </w:r>
    </w:p>
    <w:p w14:paraId="33D700FD" w14:textId="201BEFFB" w:rsidR="00E80C3F" w:rsidRPr="00E80C3F" w:rsidRDefault="00E80C3F" w:rsidP="00E80C3F">
      <w:pPr>
        <w:pStyle w:val="Cuadrculamedia22"/>
        <w:spacing w:line="320" w:lineRule="atLeast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-</w:t>
      </w:r>
      <w:r w:rsidRPr="00E80C3F">
        <w:rPr>
          <w:rFonts w:cs="Calibri"/>
          <w:bCs/>
          <w:lang w:val="en-GB"/>
        </w:rPr>
        <w:t>TGS 41.440 BB 8X4</w:t>
      </w:r>
    </w:p>
    <w:p w14:paraId="6F26471B" w14:textId="1F326814" w:rsidR="00E80C3F" w:rsidRPr="00E80C3F" w:rsidRDefault="00E80C3F" w:rsidP="00E80C3F">
      <w:pPr>
        <w:pStyle w:val="Cuadrculamedia22"/>
        <w:spacing w:line="320" w:lineRule="atLeast"/>
        <w:jc w:val="both"/>
        <w:rPr>
          <w:rFonts w:cs="Calibri"/>
          <w:bCs/>
          <w:lang w:val="en-GB"/>
        </w:rPr>
      </w:pPr>
      <w:r w:rsidRPr="00E80C3F">
        <w:rPr>
          <w:rFonts w:cs="Calibri"/>
          <w:bCs/>
          <w:lang w:val="en-GB"/>
        </w:rPr>
        <w:t>-TGS 41.480 BB 8X8</w:t>
      </w:r>
    </w:p>
    <w:p w14:paraId="6BCF999C" w14:textId="7B0B5DE5" w:rsidR="00E80C3F" w:rsidRPr="0010368B" w:rsidRDefault="00E80C3F" w:rsidP="00E80C3F">
      <w:pPr>
        <w:pStyle w:val="Cuadrculamedia22"/>
        <w:spacing w:line="320" w:lineRule="atLeast"/>
        <w:jc w:val="both"/>
        <w:rPr>
          <w:rFonts w:cs="Calibri"/>
          <w:b/>
          <w:lang w:val="en-GB"/>
        </w:rPr>
      </w:pPr>
      <w:r w:rsidRPr="00E80C3F">
        <w:rPr>
          <w:rFonts w:cs="Calibri"/>
          <w:bCs/>
          <w:lang w:val="en-GB"/>
        </w:rPr>
        <w:t>-</w:t>
      </w:r>
      <w:r w:rsidRPr="0010368B">
        <w:rPr>
          <w:rFonts w:cs="Calibri"/>
          <w:b/>
          <w:lang w:val="en-GB"/>
        </w:rPr>
        <w:t>TGX 33.540 BBS 6</w:t>
      </w:r>
      <w:r w:rsidR="00194FB4" w:rsidRPr="0010368B">
        <w:rPr>
          <w:rFonts w:cs="Calibri"/>
          <w:b/>
          <w:lang w:val="en-GB"/>
        </w:rPr>
        <w:t>X4</w:t>
      </w:r>
    </w:p>
    <w:p w14:paraId="5C611DA4" w14:textId="06796DD2" w:rsidR="00597DDA" w:rsidRPr="00597DDA" w:rsidRDefault="00597DDA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3BAF9A75" w14:textId="77777777" w:rsidR="006B772B" w:rsidRPr="008A01C2" w:rsidRDefault="006B772B" w:rsidP="006B772B">
      <w:pPr>
        <w:pStyle w:val="Cuadrculamedia21"/>
        <w:jc w:val="both"/>
        <w:rPr>
          <w:rFonts w:cs="Calibri"/>
          <w:sz w:val="24"/>
          <w:szCs w:val="24"/>
        </w:rPr>
      </w:pPr>
      <w:r w:rsidRPr="007D6BF3">
        <w:rPr>
          <w:rFonts w:cs="Arial"/>
          <w:b/>
          <w:sz w:val="20"/>
          <w:szCs w:val="20"/>
          <w:lang w:val="es-MX"/>
        </w:rPr>
        <w:t>Acerca de Porsche Chile SpA.</w:t>
      </w:r>
    </w:p>
    <w:p w14:paraId="5AC54129" w14:textId="77777777" w:rsidR="006B772B" w:rsidRPr="00C37672" w:rsidRDefault="006B772B" w:rsidP="006B772B">
      <w:pPr>
        <w:pStyle w:val="Cuadrculamedia21"/>
        <w:jc w:val="both"/>
        <w:rPr>
          <w:rFonts w:cs="Arial"/>
          <w:b/>
          <w:sz w:val="26"/>
          <w:szCs w:val="26"/>
          <w:lang w:val="es-MX"/>
        </w:rPr>
      </w:pPr>
    </w:p>
    <w:p w14:paraId="5C61A6BF" w14:textId="77777777" w:rsidR="006B772B" w:rsidRPr="009D4614" w:rsidRDefault="006B772B" w:rsidP="006B772B">
      <w:pPr>
        <w:pStyle w:val="Cuadrculamedia21"/>
        <w:jc w:val="both"/>
        <w:rPr>
          <w:rFonts w:cs="Arial"/>
          <w:color w:val="FF0000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En abril del año 2013 la empresa Porsche Holding decidió iniciar operaciones en Chile y de esta forma gestionar de man</w:t>
      </w:r>
      <w:r>
        <w:rPr>
          <w:rFonts w:cs="Arial"/>
          <w:sz w:val="20"/>
          <w:szCs w:val="20"/>
          <w:lang w:val="es-MX"/>
        </w:rPr>
        <w:t xml:space="preserve">era directa la marca Volkswagen, Audi, </w:t>
      </w:r>
      <w:r w:rsidR="009334DB">
        <w:rPr>
          <w:rFonts w:cs="Arial"/>
          <w:sz w:val="20"/>
          <w:szCs w:val="20"/>
          <w:lang w:val="es-MX"/>
        </w:rPr>
        <w:t>Š</w:t>
      </w:r>
      <w:r>
        <w:rPr>
          <w:rFonts w:cs="Arial"/>
          <w:sz w:val="20"/>
          <w:szCs w:val="20"/>
          <w:lang w:val="es-MX"/>
        </w:rPr>
        <w:t xml:space="preserve">koda </w:t>
      </w:r>
      <w:r w:rsidRPr="002337E2">
        <w:rPr>
          <w:rFonts w:cs="Arial"/>
          <w:color w:val="000000"/>
          <w:sz w:val="20"/>
          <w:szCs w:val="20"/>
          <w:lang w:val="es-MX"/>
        </w:rPr>
        <w:t>y MAN</w:t>
      </w:r>
      <w:r>
        <w:rPr>
          <w:rFonts w:cs="Arial"/>
          <w:color w:val="000000"/>
          <w:sz w:val="20"/>
          <w:szCs w:val="20"/>
          <w:lang w:val="es-MX"/>
        </w:rPr>
        <w:t>. En 2019, el grupo sumó a la marca española SEAT, ampliando su oferta en el mercado nacional.</w:t>
      </w:r>
    </w:p>
    <w:p w14:paraId="2946D9F6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1E246D6A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 xml:space="preserve">Porsche Chile depende directamente de </w:t>
      </w:r>
      <w:r w:rsidRPr="009B03B6">
        <w:rPr>
          <w:rFonts w:cs="Arial"/>
          <w:sz w:val="20"/>
          <w:szCs w:val="20"/>
          <w:lang w:val="es-MX"/>
        </w:rPr>
        <w:t xml:space="preserve">Porsche Holding </w:t>
      </w:r>
      <w:proofErr w:type="spellStart"/>
      <w:r>
        <w:rPr>
          <w:rFonts w:cs="Arial"/>
          <w:sz w:val="20"/>
          <w:szCs w:val="20"/>
          <w:lang w:val="es-MX"/>
        </w:rPr>
        <w:t>Salzburg</w:t>
      </w:r>
      <w:proofErr w:type="spellEnd"/>
      <w:r>
        <w:rPr>
          <w:rFonts w:cs="Arial"/>
          <w:sz w:val="20"/>
          <w:szCs w:val="20"/>
          <w:lang w:val="es-MX"/>
        </w:rPr>
        <w:t xml:space="preserve">, que </w:t>
      </w:r>
      <w:r w:rsidRPr="009B03B6">
        <w:rPr>
          <w:rFonts w:cs="Arial"/>
          <w:sz w:val="20"/>
          <w:szCs w:val="20"/>
          <w:lang w:val="es-MX"/>
        </w:rPr>
        <w:t>es una base de empresas qu</w:t>
      </w:r>
      <w:r>
        <w:rPr>
          <w:rFonts w:cs="Arial"/>
          <w:sz w:val="20"/>
          <w:szCs w:val="20"/>
          <w:lang w:val="es-MX"/>
        </w:rPr>
        <w:t>e está representada en más de 27</w:t>
      </w:r>
      <w:r w:rsidRPr="009B03B6">
        <w:rPr>
          <w:rFonts w:cs="Arial"/>
          <w:sz w:val="20"/>
          <w:szCs w:val="20"/>
          <w:lang w:val="es-MX"/>
        </w:rPr>
        <w:t xml:space="preserve"> </w:t>
      </w:r>
      <w:r>
        <w:rPr>
          <w:rFonts w:cs="Arial"/>
          <w:sz w:val="20"/>
          <w:szCs w:val="20"/>
          <w:lang w:val="es-MX"/>
        </w:rPr>
        <w:t>países</w:t>
      </w:r>
      <w:r w:rsidRPr="009B03B6">
        <w:rPr>
          <w:rFonts w:cs="Arial"/>
          <w:sz w:val="20"/>
          <w:szCs w:val="20"/>
          <w:lang w:val="es-MX"/>
        </w:rPr>
        <w:t xml:space="preserve"> y </w:t>
      </w:r>
      <w:r>
        <w:rPr>
          <w:rFonts w:cs="Arial"/>
          <w:sz w:val="20"/>
          <w:szCs w:val="20"/>
          <w:lang w:val="es-MX"/>
        </w:rPr>
        <w:t>con presencia en</w:t>
      </w:r>
      <w:r w:rsidRPr="009B03B6">
        <w:rPr>
          <w:rFonts w:cs="Arial"/>
          <w:sz w:val="20"/>
          <w:szCs w:val="20"/>
          <w:lang w:val="es-MX"/>
        </w:rPr>
        <w:t xml:space="preserve"> oficinas </w:t>
      </w:r>
      <w:r>
        <w:rPr>
          <w:rFonts w:cs="Arial"/>
          <w:sz w:val="20"/>
          <w:szCs w:val="20"/>
          <w:lang w:val="es-MX"/>
        </w:rPr>
        <w:t>en Sudamérica tanto en Chile como Colombia</w:t>
      </w:r>
      <w:r w:rsidRPr="009B03B6">
        <w:rPr>
          <w:rFonts w:cs="Arial"/>
          <w:sz w:val="20"/>
          <w:szCs w:val="20"/>
          <w:lang w:val="es-MX"/>
        </w:rPr>
        <w:t>. Sus áreas de negocio incluyen servicios al por mayor, al por menor y financiera.</w:t>
      </w:r>
    </w:p>
    <w:p w14:paraId="76863413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 xml:space="preserve">La sede se encuentra en la ciudad de Salzburgo, Austria. Fue fundada en 1947 por los dos hijos de Ferdinand Porsche, Louise </w:t>
      </w:r>
      <w:proofErr w:type="spellStart"/>
      <w:r w:rsidRPr="009B03B6">
        <w:rPr>
          <w:rFonts w:cs="Arial"/>
          <w:sz w:val="20"/>
          <w:szCs w:val="20"/>
          <w:lang w:val="es-MX"/>
        </w:rPr>
        <w:t>Piëch</w:t>
      </w:r>
      <w:proofErr w:type="spellEnd"/>
      <w:r w:rsidRPr="009B03B6">
        <w:rPr>
          <w:rFonts w:cs="Arial"/>
          <w:sz w:val="20"/>
          <w:szCs w:val="20"/>
          <w:lang w:val="es-MX"/>
        </w:rPr>
        <w:t xml:space="preserve"> y Ferry Porsche. </w:t>
      </w:r>
    </w:p>
    <w:p w14:paraId="1588C26D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3A979D73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 xml:space="preserve">Durante los últimos 60 años, Porsche Holding </w:t>
      </w:r>
      <w:proofErr w:type="spellStart"/>
      <w:r w:rsidRPr="009B03B6">
        <w:rPr>
          <w:rFonts w:cs="Arial"/>
          <w:sz w:val="20"/>
          <w:szCs w:val="20"/>
          <w:lang w:val="es-MX"/>
        </w:rPr>
        <w:t>Salzburg</w:t>
      </w:r>
      <w:proofErr w:type="spellEnd"/>
      <w:r w:rsidRPr="009B03B6">
        <w:rPr>
          <w:rFonts w:cs="Arial"/>
          <w:sz w:val="20"/>
          <w:szCs w:val="20"/>
          <w:lang w:val="es-MX"/>
        </w:rPr>
        <w:t xml:space="preserve">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6580140D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33DE8FE6" w14:textId="039C8925" w:rsidR="00FE43EC" w:rsidRPr="00FF5ACC" w:rsidRDefault="006B772B" w:rsidP="0095473B">
      <w:pPr>
        <w:pStyle w:val="Cuadrculamedia21"/>
        <w:jc w:val="both"/>
        <w:rPr>
          <w:rFonts w:cs="Calibri"/>
          <w:bCs/>
        </w:rPr>
      </w:pPr>
      <w:r w:rsidRPr="009B03B6">
        <w:rPr>
          <w:rFonts w:cs="Arial"/>
          <w:sz w:val="20"/>
          <w:szCs w:val="20"/>
          <w:lang w:val="es-MX"/>
        </w:rPr>
        <w:lastRenderedPageBreak/>
        <w:t>Volkswagen Group AG está compuesto por las m</w:t>
      </w:r>
      <w:r>
        <w:rPr>
          <w:rFonts w:cs="Arial"/>
          <w:sz w:val="20"/>
          <w:szCs w:val="20"/>
          <w:lang w:val="es-MX"/>
        </w:rPr>
        <w:t>arcas Volkswagen</w:t>
      </w:r>
      <w:r w:rsidRPr="009B03B6">
        <w:rPr>
          <w:rFonts w:cs="Arial"/>
          <w:sz w:val="20"/>
          <w:szCs w:val="20"/>
          <w:lang w:val="es-MX"/>
        </w:rPr>
        <w:t xml:space="preserve"> Vehículos Pasajeros, Audi, S</w:t>
      </w:r>
      <w:r>
        <w:rPr>
          <w:rFonts w:cs="Arial"/>
          <w:sz w:val="20"/>
          <w:szCs w:val="20"/>
          <w:lang w:val="es-MX"/>
        </w:rPr>
        <w:t>EAT</w:t>
      </w:r>
      <w:r w:rsidRPr="009B03B6">
        <w:rPr>
          <w:rFonts w:cs="Arial"/>
          <w:sz w:val="20"/>
          <w:szCs w:val="20"/>
          <w:lang w:val="es-MX"/>
        </w:rPr>
        <w:t xml:space="preserve">, </w:t>
      </w:r>
      <w:r>
        <w:rPr>
          <w:rFonts w:cs="Arial"/>
          <w:sz w:val="20"/>
          <w:szCs w:val="20"/>
          <w:lang w:val="es-MX"/>
        </w:rPr>
        <w:t>Škoda, Volkswagen</w:t>
      </w:r>
      <w:r w:rsidRPr="009B03B6">
        <w:rPr>
          <w:rFonts w:cs="Arial"/>
          <w:sz w:val="20"/>
          <w:szCs w:val="20"/>
          <w:lang w:val="es-MX"/>
        </w:rPr>
        <w:t xml:space="preserve"> Vehículos Comerciales, Porsche,</w:t>
      </w:r>
      <w:r>
        <w:rPr>
          <w:rFonts w:cs="Arial"/>
          <w:sz w:val="20"/>
          <w:szCs w:val="20"/>
          <w:lang w:val="es-MX"/>
        </w:rPr>
        <w:t xml:space="preserve"> Bentley, Lamborghini, Ducati, Bugatti, y camiones y buses MAN y Volkswagen.</w:t>
      </w:r>
    </w:p>
    <w:sectPr w:rsidR="00FE43EC" w:rsidRPr="00FF5ACC" w:rsidSect="00CD40E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97E0" w14:textId="77777777" w:rsidR="00572194" w:rsidRDefault="00572194" w:rsidP="009D1971">
      <w:pPr>
        <w:spacing w:after="0" w:line="240" w:lineRule="auto"/>
      </w:pPr>
      <w:r>
        <w:separator/>
      </w:r>
    </w:p>
  </w:endnote>
  <w:endnote w:type="continuationSeparator" w:id="0">
    <w:p w14:paraId="1CA2A0F2" w14:textId="77777777" w:rsidR="00572194" w:rsidRDefault="00572194" w:rsidP="009D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5A1E" w14:textId="77777777" w:rsidR="00572194" w:rsidRDefault="00572194" w:rsidP="009D1971">
      <w:pPr>
        <w:spacing w:after="0" w:line="240" w:lineRule="auto"/>
      </w:pPr>
      <w:r>
        <w:separator/>
      </w:r>
    </w:p>
  </w:footnote>
  <w:footnote w:type="continuationSeparator" w:id="0">
    <w:p w14:paraId="34BF861F" w14:textId="77777777" w:rsidR="00572194" w:rsidRDefault="00572194" w:rsidP="009D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9BEC" w14:textId="720C7573" w:rsidR="009D1971" w:rsidRDefault="006A1C42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 wp14:anchorId="2E75C09F" wp14:editId="7768297C">
          <wp:extent cx="1638300" cy="342900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971">
      <w:rPr>
        <w:noProof/>
        <w:lang w:val="es-MX" w:eastAsia="es-MX"/>
      </w:rPr>
      <w:tab/>
    </w:r>
    <w:r w:rsidR="009D1971">
      <w:rPr>
        <w:noProof/>
        <w:lang w:val="es-MX" w:eastAsia="es-MX"/>
      </w:rPr>
      <w:tab/>
    </w:r>
    <w:r>
      <w:rPr>
        <w:noProof/>
        <w:lang w:val="es-CL" w:eastAsia="es-MX"/>
      </w:rPr>
      <w:drawing>
        <wp:inline distT="0" distB="0" distL="0" distR="0" wp14:anchorId="766B55C5" wp14:editId="17E020E0">
          <wp:extent cx="1323975" cy="733425"/>
          <wp:effectExtent l="0" t="0" r="0" b="0"/>
          <wp:docPr id="2" name="Picture 8" descr="Resultado de imagen para logo man trucks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sultado de imagen para logo man trucks 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548526" w14:textId="25A4A049" w:rsidR="009D1971" w:rsidRDefault="006A1C42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 wp14:anchorId="09C55E7B" wp14:editId="1ED327A5">
          <wp:extent cx="5610225" cy="400050"/>
          <wp:effectExtent l="0" t="0" r="0" b="0"/>
          <wp:docPr id="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DCE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964B1"/>
    <w:multiLevelType w:val="hybridMultilevel"/>
    <w:tmpl w:val="2B3636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30271"/>
    <w:multiLevelType w:val="hybridMultilevel"/>
    <w:tmpl w:val="B83EC8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A03EC"/>
    <w:multiLevelType w:val="hybridMultilevel"/>
    <w:tmpl w:val="553A09B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1405E"/>
    <w:multiLevelType w:val="hybridMultilevel"/>
    <w:tmpl w:val="1E80967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5373F"/>
    <w:multiLevelType w:val="hybridMultilevel"/>
    <w:tmpl w:val="302ED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46142"/>
    <w:multiLevelType w:val="hybridMultilevel"/>
    <w:tmpl w:val="D00865F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976018">
    <w:abstractNumId w:val="5"/>
  </w:num>
  <w:num w:numId="2" w16cid:durableId="2056587486">
    <w:abstractNumId w:val="1"/>
  </w:num>
  <w:num w:numId="3" w16cid:durableId="1369405734">
    <w:abstractNumId w:val="4"/>
  </w:num>
  <w:num w:numId="4" w16cid:durableId="1779519158">
    <w:abstractNumId w:val="6"/>
  </w:num>
  <w:num w:numId="5" w16cid:durableId="923689983">
    <w:abstractNumId w:val="0"/>
  </w:num>
  <w:num w:numId="6" w16cid:durableId="1746878900">
    <w:abstractNumId w:val="3"/>
  </w:num>
  <w:num w:numId="7" w16cid:durableId="103881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8F"/>
    <w:rsid w:val="00001454"/>
    <w:rsid w:val="000049C0"/>
    <w:rsid w:val="0000681D"/>
    <w:rsid w:val="000312C2"/>
    <w:rsid w:val="0003378D"/>
    <w:rsid w:val="0003605A"/>
    <w:rsid w:val="00036712"/>
    <w:rsid w:val="0004533E"/>
    <w:rsid w:val="00054DBB"/>
    <w:rsid w:val="000709A0"/>
    <w:rsid w:val="00072ABA"/>
    <w:rsid w:val="00075914"/>
    <w:rsid w:val="00075BBD"/>
    <w:rsid w:val="00080C16"/>
    <w:rsid w:val="00083D8C"/>
    <w:rsid w:val="0008741A"/>
    <w:rsid w:val="00095D03"/>
    <w:rsid w:val="000A3747"/>
    <w:rsid w:val="000A3DEC"/>
    <w:rsid w:val="000A3F2F"/>
    <w:rsid w:val="000C1A80"/>
    <w:rsid w:val="000C2279"/>
    <w:rsid w:val="000C2438"/>
    <w:rsid w:val="000C4727"/>
    <w:rsid w:val="000D3A98"/>
    <w:rsid w:val="000F14EE"/>
    <w:rsid w:val="0010297A"/>
    <w:rsid w:val="0010368B"/>
    <w:rsid w:val="00123775"/>
    <w:rsid w:val="0012419D"/>
    <w:rsid w:val="00125631"/>
    <w:rsid w:val="0012732F"/>
    <w:rsid w:val="0013009E"/>
    <w:rsid w:val="00131969"/>
    <w:rsid w:val="001400DC"/>
    <w:rsid w:val="001428B4"/>
    <w:rsid w:val="001619AA"/>
    <w:rsid w:val="001629F9"/>
    <w:rsid w:val="00165921"/>
    <w:rsid w:val="00167CCA"/>
    <w:rsid w:val="0017098A"/>
    <w:rsid w:val="00172F29"/>
    <w:rsid w:val="00194217"/>
    <w:rsid w:val="00194FB4"/>
    <w:rsid w:val="00195D32"/>
    <w:rsid w:val="0019603B"/>
    <w:rsid w:val="00197334"/>
    <w:rsid w:val="00197353"/>
    <w:rsid w:val="001975E9"/>
    <w:rsid w:val="001A02D2"/>
    <w:rsid w:val="001A19FE"/>
    <w:rsid w:val="001A1A4C"/>
    <w:rsid w:val="001A40A3"/>
    <w:rsid w:val="001A627E"/>
    <w:rsid w:val="001A6311"/>
    <w:rsid w:val="001C1513"/>
    <w:rsid w:val="001C6FFA"/>
    <w:rsid w:val="001C79CC"/>
    <w:rsid w:val="001D0411"/>
    <w:rsid w:val="001D4B59"/>
    <w:rsid w:val="001D596C"/>
    <w:rsid w:val="001D7A18"/>
    <w:rsid w:val="0021030E"/>
    <w:rsid w:val="00214EF1"/>
    <w:rsid w:val="002278C4"/>
    <w:rsid w:val="002336E5"/>
    <w:rsid w:val="00242896"/>
    <w:rsid w:val="00247BCE"/>
    <w:rsid w:val="00254A2E"/>
    <w:rsid w:val="00256AFA"/>
    <w:rsid w:val="0026090B"/>
    <w:rsid w:val="002617FF"/>
    <w:rsid w:val="002761D7"/>
    <w:rsid w:val="00282D37"/>
    <w:rsid w:val="0028383B"/>
    <w:rsid w:val="0029279B"/>
    <w:rsid w:val="002A1D9A"/>
    <w:rsid w:val="002B0BA0"/>
    <w:rsid w:val="002B4F08"/>
    <w:rsid w:val="002B7722"/>
    <w:rsid w:val="002D617C"/>
    <w:rsid w:val="002E099B"/>
    <w:rsid w:val="002E11A3"/>
    <w:rsid w:val="002E1643"/>
    <w:rsid w:val="002F4C51"/>
    <w:rsid w:val="002F524F"/>
    <w:rsid w:val="0030016E"/>
    <w:rsid w:val="003074D0"/>
    <w:rsid w:val="003079D3"/>
    <w:rsid w:val="003103E4"/>
    <w:rsid w:val="003118F6"/>
    <w:rsid w:val="00315854"/>
    <w:rsid w:val="00320CE9"/>
    <w:rsid w:val="003237C3"/>
    <w:rsid w:val="003374AE"/>
    <w:rsid w:val="00341E0B"/>
    <w:rsid w:val="00347D63"/>
    <w:rsid w:val="00357B97"/>
    <w:rsid w:val="003628E0"/>
    <w:rsid w:val="00362B87"/>
    <w:rsid w:val="00364CCC"/>
    <w:rsid w:val="0037099F"/>
    <w:rsid w:val="00381900"/>
    <w:rsid w:val="003822C2"/>
    <w:rsid w:val="00383639"/>
    <w:rsid w:val="00383ADC"/>
    <w:rsid w:val="00386C9E"/>
    <w:rsid w:val="00391050"/>
    <w:rsid w:val="003943DB"/>
    <w:rsid w:val="003A573C"/>
    <w:rsid w:val="003B269E"/>
    <w:rsid w:val="003C39B3"/>
    <w:rsid w:val="003C4096"/>
    <w:rsid w:val="003C7B33"/>
    <w:rsid w:val="003D03C0"/>
    <w:rsid w:val="003D4778"/>
    <w:rsid w:val="003E1613"/>
    <w:rsid w:val="003E2FE1"/>
    <w:rsid w:val="003E492B"/>
    <w:rsid w:val="003E7865"/>
    <w:rsid w:val="003F053E"/>
    <w:rsid w:val="003F138A"/>
    <w:rsid w:val="003F2021"/>
    <w:rsid w:val="00403BE4"/>
    <w:rsid w:val="004048F5"/>
    <w:rsid w:val="0041073A"/>
    <w:rsid w:val="00412646"/>
    <w:rsid w:val="00417F0E"/>
    <w:rsid w:val="004229A0"/>
    <w:rsid w:val="00423C59"/>
    <w:rsid w:val="00441C14"/>
    <w:rsid w:val="00443254"/>
    <w:rsid w:val="00461193"/>
    <w:rsid w:val="00461B72"/>
    <w:rsid w:val="00477D70"/>
    <w:rsid w:val="00480A0B"/>
    <w:rsid w:val="00481EAE"/>
    <w:rsid w:val="00492A73"/>
    <w:rsid w:val="004A3A57"/>
    <w:rsid w:val="004B30D3"/>
    <w:rsid w:val="004C575C"/>
    <w:rsid w:val="004D14EE"/>
    <w:rsid w:val="004D2FE5"/>
    <w:rsid w:val="004E050A"/>
    <w:rsid w:val="005029C6"/>
    <w:rsid w:val="005060BD"/>
    <w:rsid w:val="00510EDF"/>
    <w:rsid w:val="00511500"/>
    <w:rsid w:val="005222AD"/>
    <w:rsid w:val="005236FB"/>
    <w:rsid w:val="00525E26"/>
    <w:rsid w:val="005275DE"/>
    <w:rsid w:val="00535CBF"/>
    <w:rsid w:val="00543972"/>
    <w:rsid w:val="00543C5F"/>
    <w:rsid w:val="00550ECC"/>
    <w:rsid w:val="00554A96"/>
    <w:rsid w:val="00555D21"/>
    <w:rsid w:val="00563DBC"/>
    <w:rsid w:val="00564A06"/>
    <w:rsid w:val="00572194"/>
    <w:rsid w:val="00572F23"/>
    <w:rsid w:val="00577FC8"/>
    <w:rsid w:val="0058652F"/>
    <w:rsid w:val="00590E52"/>
    <w:rsid w:val="0059454E"/>
    <w:rsid w:val="005969C8"/>
    <w:rsid w:val="00597DDA"/>
    <w:rsid w:val="005A1156"/>
    <w:rsid w:val="005A2F5F"/>
    <w:rsid w:val="005A45D6"/>
    <w:rsid w:val="005A5698"/>
    <w:rsid w:val="005A6E4B"/>
    <w:rsid w:val="005C0B1F"/>
    <w:rsid w:val="005D3C8C"/>
    <w:rsid w:val="005D7BFE"/>
    <w:rsid w:val="005E5FBE"/>
    <w:rsid w:val="00611499"/>
    <w:rsid w:val="00621C56"/>
    <w:rsid w:val="006246E6"/>
    <w:rsid w:val="00637930"/>
    <w:rsid w:val="006622E8"/>
    <w:rsid w:val="00663EDC"/>
    <w:rsid w:val="00665E16"/>
    <w:rsid w:val="006742EC"/>
    <w:rsid w:val="00687738"/>
    <w:rsid w:val="006921AF"/>
    <w:rsid w:val="00696D57"/>
    <w:rsid w:val="006A1C42"/>
    <w:rsid w:val="006B0176"/>
    <w:rsid w:val="006B2FFC"/>
    <w:rsid w:val="006B48CD"/>
    <w:rsid w:val="006B772B"/>
    <w:rsid w:val="006C089B"/>
    <w:rsid w:val="006C1271"/>
    <w:rsid w:val="006C5745"/>
    <w:rsid w:val="006C6B86"/>
    <w:rsid w:val="006D5000"/>
    <w:rsid w:val="006F0A7D"/>
    <w:rsid w:val="006F6EE8"/>
    <w:rsid w:val="006F79A9"/>
    <w:rsid w:val="007026AA"/>
    <w:rsid w:val="00707065"/>
    <w:rsid w:val="007127EC"/>
    <w:rsid w:val="007141B9"/>
    <w:rsid w:val="0073105F"/>
    <w:rsid w:val="007410A8"/>
    <w:rsid w:val="007542C2"/>
    <w:rsid w:val="007625C4"/>
    <w:rsid w:val="0076707D"/>
    <w:rsid w:val="00771189"/>
    <w:rsid w:val="00771AC7"/>
    <w:rsid w:val="00772717"/>
    <w:rsid w:val="00774DFA"/>
    <w:rsid w:val="00775A7F"/>
    <w:rsid w:val="00777849"/>
    <w:rsid w:val="0078420A"/>
    <w:rsid w:val="0078512A"/>
    <w:rsid w:val="00792BF1"/>
    <w:rsid w:val="00796A86"/>
    <w:rsid w:val="007A377B"/>
    <w:rsid w:val="007A69AF"/>
    <w:rsid w:val="007B64E7"/>
    <w:rsid w:val="007B65BB"/>
    <w:rsid w:val="007C3FD3"/>
    <w:rsid w:val="007C6EF4"/>
    <w:rsid w:val="007C7099"/>
    <w:rsid w:val="007D2903"/>
    <w:rsid w:val="007D6959"/>
    <w:rsid w:val="007D6A5F"/>
    <w:rsid w:val="007E21EE"/>
    <w:rsid w:val="007F3544"/>
    <w:rsid w:val="007F365D"/>
    <w:rsid w:val="007F3AA7"/>
    <w:rsid w:val="007F6FEF"/>
    <w:rsid w:val="00807F65"/>
    <w:rsid w:val="00810085"/>
    <w:rsid w:val="00820A1E"/>
    <w:rsid w:val="008321DB"/>
    <w:rsid w:val="00835A3E"/>
    <w:rsid w:val="0085467D"/>
    <w:rsid w:val="00861C5A"/>
    <w:rsid w:val="008623DB"/>
    <w:rsid w:val="00864219"/>
    <w:rsid w:val="00866A39"/>
    <w:rsid w:val="0087038E"/>
    <w:rsid w:val="0087167B"/>
    <w:rsid w:val="00871D0B"/>
    <w:rsid w:val="00872D02"/>
    <w:rsid w:val="00875C06"/>
    <w:rsid w:val="00880352"/>
    <w:rsid w:val="008822C3"/>
    <w:rsid w:val="00886232"/>
    <w:rsid w:val="00890859"/>
    <w:rsid w:val="00896576"/>
    <w:rsid w:val="00897E6E"/>
    <w:rsid w:val="008B103D"/>
    <w:rsid w:val="008B6357"/>
    <w:rsid w:val="008D4297"/>
    <w:rsid w:val="008D4E23"/>
    <w:rsid w:val="008D6747"/>
    <w:rsid w:val="008E21C7"/>
    <w:rsid w:val="008E4AF2"/>
    <w:rsid w:val="008E61A2"/>
    <w:rsid w:val="008E78F2"/>
    <w:rsid w:val="00901FE8"/>
    <w:rsid w:val="00910BEC"/>
    <w:rsid w:val="00911BE2"/>
    <w:rsid w:val="00913E03"/>
    <w:rsid w:val="00920D1C"/>
    <w:rsid w:val="00930171"/>
    <w:rsid w:val="009334DB"/>
    <w:rsid w:val="009374B5"/>
    <w:rsid w:val="0093778F"/>
    <w:rsid w:val="00937A5F"/>
    <w:rsid w:val="00941EBF"/>
    <w:rsid w:val="00942ED0"/>
    <w:rsid w:val="00952D95"/>
    <w:rsid w:val="00954094"/>
    <w:rsid w:val="0095473B"/>
    <w:rsid w:val="009617F4"/>
    <w:rsid w:val="00972C8E"/>
    <w:rsid w:val="00975BFE"/>
    <w:rsid w:val="00996EAB"/>
    <w:rsid w:val="009A32B8"/>
    <w:rsid w:val="009B4109"/>
    <w:rsid w:val="009C3F9D"/>
    <w:rsid w:val="009D1971"/>
    <w:rsid w:val="009D5401"/>
    <w:rsid w:val="009D5479"/>
    <w:rsid w:val="009D5672"/>
    <w:rsid w:val="009F3FAD"/>
    <w:rsid w:val="009F6843"/>
    <w:rsid w:val="00A01618"/>
    <w:rsid w:val="00A03B90"/>
    <w:rsid w:val="00A03EB8"/>
    <w:rsid w:val="00A040AD"/>
    <w:rsid w:val="00A0795B"/>
    <w:rsid w:val="00A13FB4"/>
    <w:rsid w:val="00A15E3F"/>
    <w:rsid w:val="00A16FC0"/>
    <w:rsid w:val="00A20BCE"/>
    <w:rsid w:val="00A239C0"/>
    <w:rsid w:val="00A26EC5"/>
    <w:rsid w:val="00A36571"/>
    <w:rsid w:val="00A37B9A"/>
    <w:rsid w:val="00A37D95"/>
    <w:rsid w:val="00A47745"/>
    <w:rsid w:val="00A502D2"/>
    <w:rsid w:val="00A5260A"/>
    <w:rsid w:val="00A53C52"/>
    <w:rsid w:val="00A57CED"/>
    <w:rsid w:val="00A60C15"/>
    <w:rsid w:val="00A61992"/>
    <w:rsid w:val="00A62E32"/>
    <w:rsid w:val="00A6711E"/>
    <w:rsid w:val="00A70C10"/>
    <w:rsid w:val="00A8134A"/>
    <w:rsid w:val="00A82C2D"/>
    <w:rsid w:val="00A953FE"/>
    <w:rsid w:val="00A9612E"/>
    <w:rsid w:val="00AA5162"/>
    <w:rsid w:val="00AB1DF9"/>
    <w:rsid w:val="00AB535B"/>
    <w:rsid w:val="00AB665F"/>
    <w:rsid w:val="00AC5D43"/>
    <w:rsid w:val="00AC6355"/>
    <w:rsid w:val="00AD2B56"/>
    <w:rsid w:val="00AD7779"/>
    <w:rsid w:val="00AF2948"/>
    <w:rsid w:val="00AF3447"/>
    <w:rsid w:val="00AF7B63"/>
    <w:rsid w:val="00B10F87"/>
    <w:rsid w:val="00B12DBB"/>
    <w:rsid w:val="00B14492"/>
    <w:rsid w:val="00B25D9E"/>
    <w:rsid w:val="00B27395"/>
    <w:rsid w:val="00B46BC5"/>
    <w:rsid w:val="00B50B16"/>
    <w:rsid w:val="00B55A05"/>
    <w:rsid w:val="00B5601E"/>
    <w:rsid w:val="00B61E6B"/>
    <w:rsid w:val="00B74AF0"/>
    <w:rsid w:val="00B80A6D"/>
    <w:rsid w:val="00B8428E"/>
    <w:rsid w:val="00B91645"/>
    <w:rsid w:val="00B93809"/>
    <w:rsid w:val="00BA09D4"/>
    <w:rsid w:val="00BA768B"/>
    <w:rsid w:val="00BB232B"/>
    <w:rsid w:val="00BB41DE"/>
    <w:rsid w:val="00BB692B"/>
    <w:rsid w:val="00BB6EEB"/>
    <w:rsid w:val="00BC10B8"/>
    <w:rsid w:val="00BC4953"/>
    <w:rsid w:val="00BC73BC"/>
    <w:rsid w:val="00BD34DE"/>
    <w:rsid w:val="00BD35F4"/>
    <w:rsid w:val="00BD574B"/>
    <w:rsid w:val="00BE77E9"/>
    <w:rsid w:val="00BF07F3"/>
    <w:rsid w:val="00BF77DD"/>
    <w:rsid w:val="00C051FC"/>
    <w:rsid w:val="00C0600F"/>
    <w:rsid w:val="00C22D9E"/>
    <w:rsid w:val="00C26655"/>
    <w:rsid w:val="00C30418"/>
    <w:rsid w:val="00C44612"/>
    <w:rsid w:val="00C4714E"/>
    <w:rsid w:val="00C52199"/>
    <w:rsid w:val="00C55F31"/>
    <w:rsid w:val="00C676F0"/>
    <w:rsid w:val="00C72CA4"/>
    <w:rsid w:val="00C7679B"/>
    <w:rsid w:val="00C84BDB"/>
    <w:rsid w:val="00CB274A"/>
    <w:rsid w:val="00CC02CD"/>
    <w:rsid w:val="00CC552F"/>
    <w:rsid w:val="00CD40ED"/>
    <w:rsid w:val="00CD44FE"/>
    <w:rsid w:val="00CD5C86"/>
    <w:rsid w:val="00CE06D9"/>
    <w:rsid w:val="00CE15E0"/>
    <w:rsid w:val="00CF0470"/>
    <w:rsid w:val="00CF2AE2"/>
    <w:rsid w:val="00D04E5C"/>
    <w:rsid w:val="00D05414"/>
    <w:rsid w:val="00D15304"/>
    <w:rsid w:val="00D234D0"/>
    <w:rsid w:val="00D31085"/>
    <w:rsid w:val="00D37C61"/>
    <w:rsid w:val="00D46A02"/>
    <w:rsid w:val="00D47E8A"/>
    <w:rsid w:val="00D54CDE"/>
    <w:rsid w:val="00D67AA1"/>
    <w:rsid w:val="00D708AA"/>
    <w:rsid w:val="00D759B3"/>
    <w:rsid w:val="00D801DA"/>
    <w:rsid w:val="00D83D08"/>
    <w:rsid w:val="00DA0B80"/>
    <w:rsid w:val="00DB0F9E"/>
    <w:rsid w:val="00DB39E5"/>
    <w:rsid w:val="00DB410B"/>
    <w:rsid w:val="00DB473A"/>
    <w:rsid w:val="00DB5AA4"/>
    <w:rsid w:val="00DB7216"/>
    <w:rsid w:val="00DD394B"/>
    <w:rsid w:val="00DD3E63"/>
    <w:rsid w:val="00DE2506"/>
    <w:rsid w:val="00DE2E24"/>
    <w:rsid w:val="00DE5C68"/>
    <w:rsid w:val="00DE5E12"/>
    <w:rsid w:val="00DF405C"/>
    <w:rsid w:val="00DF48C1"/>
    <w:rsid w:val="00DF65DD"/>
    <w:rsid w:val="00E01B00"/>
    <w:rsid w:val="00E0305A"/>
    <w:rsid w:val="00E33558"/>
    <w:rsid w:val="00E36598"/>
    <w:rsid w:val="00E44629"/>
    <w:rsid w:val="00E47054"/>
    <w:rsid w:val="00E568FF"/>
    <w:rsid w:val="00E64821"/>
    <w:rsid w:val="00E66628"/>
    <w:rsid w:val="00E76B6D"/>
    <w:rsid w:val="00E77B6A"/>
    <w:rsid w:val="00E80C3F"/>
    <w:rsid w:val="00E83EE8"/>
    <w:rsid w:val="00E93C32"/>
    <w:rsid w:val="00E95317"/>
    <w:rsid w:val="00EA7688"/>
    <w:rsid w:val="00EB06C5"/>
    <w:rsid w:val="00EB436C"/>
    <w:rsid w:val="00EC2ADA"/>
    <w:rsid w:val="00EC3F6F"/>
    <w:rsid w:val="00EC4FC0"/>
    <w:rsid w:val="00EC60E9"/>
    <w:rsid w:val="00EC6558"/>
    <w:rsid w:val="00ED0BDF"/>
    <w:rsid w:val="00ED2CAC"/>
    <w:rsid w:val="00ED5346"/>
    <w:rsid w:val="00EE2357"/>
    <w:rsid w:val="00EE3BF5"/>
    <w:rsid w:val="00EE58BA"/>
    <w:rsid w:val="00F178C4"/>
    <w:rsid w:val="00F21810"/>
    <w:rsid w:val="00F21E73"/>
    <w:rsid w:val="00F277B7"/>
    <w:rsid w:val="00F4446A"/>
    <w:rsid w:val="00F46B98"/>
    <w:rsid w:val="00F5009E"/>
    <w:rsid w:val="00F53DCB"/>
    <w:rsid w:val="00F64F34"/>
    <w:rsid w:val="00F65642"/>
    <w:rsid w:val="00F65ED2"/>
    <w:rsid w:val="00F6633E"/>
    <w:rsid w:val="00F713A0"/>
    <w:rsid w:val="00F734AC"/>
    <w:rsid w:val="00F73AA1"/>
    <w:rsid w:val="00F803B3"/>
    <w:rsid w:val="00F97DCF"/>
    <w:rsid w:val="00FA1E10"/>
    <w:rsid w:val="00FA4077"/>
    <w:rsid w:val="00FA6778"/>
    <w:rsid w:val="00FA74CA"/>
    <w:rsid w:val="00FB24FF"/>
    <w:rsid w:val="00FC304C"/>
    <w:rsid w:val="00FD133A"/>
    <w:rsid w:val="00FD5B35"/>
    <w:rsid w:val="00FE2989"/>
    <w:rsid w:val="00FE344E"/>
    <w:rsid w:val="00FE43EC"/>
    <w:rsid w:val="00FE4652"/>
    <w:rsid w:val="00FE726F"/>
    <w:rsid w:val="00FF0A9A"/>
    <w:rsid w:val="00FF191F"/>
    <w:rsid w:val="00FF4542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6C38E"/>
  <w15:chartTrackingRefBased/>
  <w15:docId w15:val="{6F708ECD-298C-454E-B4BA-1646C1D2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E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4B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937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377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93778F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unhideWhenUsed/>
    <w:rsid w:val="00937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93778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A13FB4"/>
    <w:rPr>
      <w:rFonts w:ascii="Courier New" w:eastAsia="Times New Roman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1971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9D197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D197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9D197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97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D1971"/>
    <w:rPr>
      <w:rFonts w:ascii="Tahoma" w:hAnsi="Tahoma" w:cs="Tahoma"/>
      <w:sz w:val="16"/>
      <w:szCs w:val="16"/>
      <w:lang w:eastAsia="en-US"/>
    </w:rPr>
  </w:style>
  <w:style w:type="paragraph" w:customStyle="1" w:styleId="Cuadrculamedia22">
    <w:name w:val="Cuadrícula media 22"/>
    <w:uiPriority w:val="1"/>
    <w:qFormat/>
    <w:rsid w:val="009D1971"/>
    <w:rPr>
      <w:sz w:val="22"/>
      <w:szCs w:val="22"/>
      <w:lang w:eastAsia="en-US"/>
    </w:rPr>
  </w:style>
  <w:style w:type="character" w:customStyle="1" w:styleId="Textodemarcadordeposicin">
    <w:name w:val="Texto de marcador de posición"/>
    <w:uiPriority w:val="99"/>
    <w:semiHidden/>
    <w:rsid w:val="00572F23"/>
    <w:rPr>
      <w:color w:val="808080"/>
    </w:rPr>
  </w:style>
  <w:style w:type="character" w:customStyle="1" w:styleId="st">
    <w:name w:val="st"/>
    <w:basedOn w:val="Fuentedeprrafopredeter"/>
    <w:rsid w:val="00572F23"/>
  </w:style>
  <w:style w:type="character" w:styleId="nfasis">
    <w:name w:val="Emphasis"/>
    <w:uiPriority w:val="20"/>
    <w:qFormat/>
    <w:rsid w:val="00572F23"/>
    <w:rPr>
      <w:i/>
      <w:iCs/>
    </w:rPr>
  </w:style>
  <w:style w:type="character" w:styleId="Hipervnculo">
    <w:name w:val="Hyperlink"/>
    <w:uiPriority w:val="99"/>
    <w:unhideWhenUsed/>
    <w:rsid w:val="00572F23"/>
    <w:rPr>
      <w:color w:val="0000FF"/>
      <w:u w:val="single"/>
    </w:rPr>
  </w:style>
  <w:style w:type="paragraph" w:customStyle="1" w:styleId="Default">
    <w:name w:val="Default"/>
    <w:rsid w:val="004E050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g-scope">
    <w:name w:val="ng-scope"/>
    <w:basedOn w:val="Normal"/>
    <w:rsid w:val="002E1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uiPriority w:val="22"/>
    <w:qFormat/>
    <w:rsid w:val="002E11A3"/>
    <w:rPr>
      <w:b/>
      <w:bCs/>
    </w:rPr>
  </w:style>
  <w:style w:type="paragraph" w:customStyle="1" w:styleId="Cuadrculamedia21">
    <w:name w:val="Cuadrícula media 21"/>
    <w:uiPriority w:val="1"/>
    <w:qFormat/>
    <w:rsid w:val="006C1271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C84B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ategory">
    <w:name w:val="category"/>
    <w:rsid w:val="00123775"/>
  </w:style>
  <w:style w:type="paragraph" w:customStyle="1" w:styleId="perex">
    <w:name w:val="perex"/>
    <w:basedOn w:val="Normal"/>
    <w:rsid w:val="00123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tulo3Car">
    <w:name w:val="Título 3 Car"/>
    <w:link w:val="Ttulo3"/>
    <w:uiPriority w:val="9"/>
    <w:semiHidden/>
    <w:rsid w:val="0012377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s1">
    <w:name w:val="s1"/>
    <w:rsid w:val="0012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29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345">
          <w:marLeft w:val="-150"/>
          <w:marRight w:val="-15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289594">
              <w:marLeft w:val="0"/>
              <w:marRight w:val="0"/>
              <w:marTop w:val="0"/>
              <w:marBottom w:val="90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8" w:color="auto"/>
              </w:divBdr>
              <w:divsChild>
                <w:div w:id="3223972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8242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3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451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31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5503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417720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81231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2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6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7783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7519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2462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717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8041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096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2351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4450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3471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25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35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965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3067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820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34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2423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669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0968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86519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8258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01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074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135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148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8198">
          <w:marLeft w:val="-150"/>
          <w:marRight w:val="-15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8146077">
              <w:marLeft w:val="0"/>
              <w:marRight w:val="0"/>
              <w:marTop w:val="0"/>
              <w:marBottom w:val="90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8" w:color="auto"/>
              </w:divBdr>
              <w:divsChild>
                <w:div w:id="5990252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6967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3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512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31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5399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55875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214282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03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7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7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9723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4535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8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0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496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369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5943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3139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45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276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947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8537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93346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9524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7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74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9684A2F7426409CC25E42CF64BC52" ma:contentTypeVersion="14" ma:contentTypeDescription="Create a new document." ma:contentTypeScope="" ma:versionID="641dfa0efd8ff89425bac2cf859959c2">
  <xsd:schema xmlns:xsd="http://www.w3.org/2001/XMLSchema" xmlns:xs="http://www.w3.org/2001/XMLSchema" xmlns:p="http://schemas.microsoft.com/office/2006/metadata/properties" xmlns:ns3="6b5d6bde-efae-49d6-893d-e855d5f35153" xmlns:ns4="12cda0ae-fef2-4d1f-a98d-1ce8c50174df" targetNamespace="http://schemas.microsoft.com/office/2006/metadata/properties" ma:root="true" ma:fieldsID="5be05a94ea9f69c1b469098099f09f00" ns3:_="" ns4:_="">
    <xsd:import namespace="6b5d6bde-efae-49d6-893d-e855d5f35153"/>
    <xsd:import namespace="12cda0ae-fef2-4d1f-a98d-1ce8c50174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6bde-efae-49d6-893d-e855d5f35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a0ae-fef2-4d1f-a98d-1ce8c5017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37AD8-0F2A-47CD-9CE0-567715A09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d6bde-efae-49d6-893d-e855d5f35153"/>
    <ds:schemaRef ds:uri="12cda0ae-fef2-4d1f-a98d-1ce8c50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34219-32D6-429E-B778-EDF618183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E3080-3CA4-416F-8C6A-90ED56135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87993A-F707-4764-8150-027F5DE9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1838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ITURRI</Company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Viollier</dc:creator>
  <cp:keywords/>
  <cp:lastModifiedBy>Viollier Pablo (POCL - CL/Santiago)</cp:lastModifiedBy>
  <cp:revision>3</cp:revision>
  <cp:lastPrinted>2016-05-30T16:45:00Z</cp:lastPrinted>
  <dcterms:created xsi:type="dcterms:W3CDTF">2022-05-24T20:45:00Z</dcterms:created>
  <dcterms:modified xsi:type="dcterms:W3CDTF">2022-05-24T21:25:00Z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0x0101003379684A2F7426409CC25E42CF64BC52</vt:lpwstr>
  </property>
  <property fmtid="{D5CDD505-2E9C-101B-9397-08002B2CF9AE}" pid="3" name="MSIP_Label_72c5815d-2d9c-4f93-8421-5cec488c1928_Enabled">
    <vt:lpwstr>true</vt:lpwstr>
  </property>
  <property fmtid="{D5CDD505-2E9C-101B-9397-08002B2CF9AE}" pid="4" name="MSIP_Label_72c5815d-2d9c-4f93-8421-5cec488c1928_SetDate">
    <vt:lpwstr>2022-05-20T17:08:32Z</vt:lpwstr>
  </property>
  <property fmtid="{D5CDD505-2E9C-101B-9397-08002B2CF9AE}" pid="5" name="MSIP_Label_72c5815d-2d9c-4f93-8421-5cec488c1928_Method">
    <vt:lpwstr>Privileged</vt:lpwstr>
  </property>
  <property fmtid="{D5CDD505-2E9C-101B-9397-08002B2CF9AE}" pid="6" name="MSIP_Label_72c5815d-2d9c-4f93-8421-5cec488c1928_Name">
    <vt:lpwstr>72c5815d-2d9c-4f93-8421-5cec488c1928</vt:lpwstr>
  </property>
  <property fmtid="{D5CDD505-2E9C-101B-9397-08002B2CF9AE}" pid="7" name="MSIP_Label_72c5815d-2d9c-4f93-8421-5cec488c1928_SiteId">
    <vt:lpwstr>0f6f68be-4ef2-465a-986b-eb9a250d9789</vt:lpwstr>
  </property>
  <property fmtid="{D5CDD505-2E9C-101B-9397-08002B2CF9AE}" pid="8" name="MSIP_Label_72c5815d-2d9c-4f93-8421-5cec488c1928_ActionId">
    <vt:lpwstr>6641ca1e-3db7-4a1d-af5e-262f0e6fc7cd</vt:lpwstr>
  </property>
  <property fmtid="{D5CDD505-2E9C-101B-9397-08002B2CF9AE}" pid="9" name="MSIP_Label_72c5815d-2d9c-4f93-8421-5cec488c1928_ContentBits">
    <vt:lpwstr>0</vt:lpwstr>
  </property>
</Properties>
</file>